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1D43" w14:textId="61E14B28" w:rsidR="00086835" w:rsidRDefault="00086835">
      <w:pPr>
        <w:rPr>
          <w:rFonts w:ascii="Arial" w:hAnsi="Arial"/>
          <w:highlight w:val="lightGray"/>
        </w:rPr>
      </w:pPr>
      <w:r w:rsidRPr="00086835">
        <w:rPr>
          <w:rFonts w:ascii="Arial" w:eastAsia="Times New Roman" w:hAnsi="Arial" w:cs="Arial"/>
          <w:noProof/>
          <w:kern w:val="0"/>
          <w:lang w:val="de-CH" w:eastAsia="de-DE"/>
          <w14:ligatures w14:val="none"/>
        </w:rPr>
        <mc:AlternateContent>
          <mc:Choice Requires="wpg">
            <w:drawing>
              <wp:anchor distT="0" distB="0" distL="114300" distR="114300" simplePos="0" relativeHeight="251661312" behindDoc="0" locked="0" layoutInCell="1" allowOverlap="1" wp14:anchorId="1B0D16C6" wp14:editId="4EE21BBE">
                <wp:simplePos x="0" y="0"/>
                <wp:positionH relativeFrom="margin">
                  <wp:posOffset>-204470</wp:posOffset>
                </wp:positionH>
                <wp:positionV relativeFrom="margin">
                  <wp:posOffset>5080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029604"/>
                            <a:chOff x="-3175" y="0"/>
                            <a:chExt cx="6118225" cy="8029604"/>
                          </a:xfrm>
                        </wpg:grpSpPr>
                        <wps:wsp>
                          <wps:cNvPr id="1959189503" name="Rechteck 1"/>
                          <wps:cNvSpPr>
                            <a:spLocks/>
                          </wps:cNvSpPr>
                          <wps:spPr>
                            <a:xfrm>
                              <a:off x="-3175" y="3239301"/>
                              <a:ext cx="6118225" cy="4790303"/>
                            </a:xfrm>
                            <a:prstGeom prst="rect">
                              <a:avLst/>
                            </a:prstGeom>
                            <a:solidFill>
                              <a:srgbClr val="969BA0">
                                <a:alpha val="22000"/>
                              </a:srgbClr>
                            </a:solidFill>
                            <a:ln w="25400" cap="flat" cmpd="sng" algn="ctr">
                              <a:noFill/>
                              <a:prstDash val="solid"/>
                            </a:ln>
                            <a:effectLst/>
                          </wps:spPr>
                          <wps:txbx>
                            <w:txbxContent>
                              <w:p w14:paraId="2F9E403F" w14:textId="77777777" w:rsidR="00086835" w:rsidRPr="00086835" w:rsidRDefault="00086835" w:rsidP="00086835">
                                <w:pPr>
                                  <w:spacing w:before="480"/>
                                  <w:ind w:left="340"/>
                                  <w:rPr>
                                    <w:rFonts w:ascii="Arial" w:hAnsi="Arial" w:cs="Arial"/>
                                    <w:color w:val="000000"/>
                                  </w:rPr>
                                </w:pPr>
                                <w:r w:rsidRPr="00086835">
                                  <w:rPr>
                                    <w:rFonts w:ascii="Arial" w:hAnsi="Arial" w:cs="Arial"/>
                                    <w:b/>
                                    <w:bCs/>
                                    <w:color w:val="000000"/>
                                  </w:rPr>
                                  <w:t>Avertissement juridique</w:t>
                                </w:r>
                              </w:p>
                              <w:p w14:paraId="651376F1" w14:textId="77777777" w:rsidR="00086835" w:rsidRPr="00086835" w:rsidRDefault="00086835" w:rsidP="00086835">
                                <w:pPr>
                                  <w:spacing w:before="12"/>
                                  <w:ind w:left="340"/>
                                  <w:rPr>
                                    <w:rFonts w:ascii="Arial" w:hAnsi="Arial" w:cs="Arial"/>
                                    <w:color w:val="000000"/>
                                  </w:rPr>
                                </w:pPr>
                              </w:p>
                              <w:p w14:paraId="167A30A4" w14:textId="5A713256" w:rsidR="00086835" w:rsidRPr="00911669" w:rsidRDefault="00086835" w:rsidP="00086835">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 xml:space="preserve">Conservez une copie de votre </w:t>
                                </w:r>
                                <w:r w:rsidR="00726ECB">
                                  <w:rPr>
                                    <w:rFonts w:ascii="Arial" w:hAnsi="Arial" w:cs="Arial"/>
                                    <w:color w:val="000000" w:themeColor="text1"/>
                                  </w:rPr>
                                  <w:t>courrier</w:t>
                                </w:r>
                                <w:r w:rsidRPr="00911669">
                                  <w:rPr>
                                    <w:rFonts w:ascii="Arial" w:hAnsi="Arial" w:cs="Arial"/>
                                    <w:color w:val="000000" w:themeColor="text1"/>
                                  </w:rPr>
                                  <w:t xml:space="preserve"> ainsi que de la quittance postale de votre envoi recommandé, pour votre dossier. </w:t>
                                </w:r>
                              </w:p>
                              <w:p w14:paraId="68A8D087" w14:textId="77777777" w:rsidR="00086835" w:rsidRPr="00911669" w:rsidRDefault="00086835" w:rsidP="00086835">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Décrivez précisément les défauts. Joignez si possible des moyens de preuve, tels que photos ou procès-verbaux.</w:t>
                                </w:r>
                              </w:p>
                              <w:p w14:paraId="2F54B9CA" w14:textId="77777777" w:rsidR="00086835" w:rsidRPr="00911669" w:rsidRDefault="00086835" w:rsidP="00086835">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507B4D22" w14:textId="77777777" w:rsidR="00086835" w:rsidRPr="00086835" w:rsidRDefault="00086835" w:rsidP="00086835">
                                <w:pPr>
                                  <w:pStyle w:val="ListParagraph"/>
                                  <w:spacing w:before="12"/>
                                  <w:ind w:left="340"/>
                                  <w:rPr>
                                    <w:rFonts w:ascii="Arial" w:hAnsi="Arial" w:cs="Arial"/>
                                    <w:color w:val="000000"/>
                                  </w:rPr>
                                </w:pPr>
                              </w:p>
                              <w:p w14:paraId="254AFBE7" w14:textId="1B30123B" w:rsidR="00086835" w:rsidRPr="00086835" w:rsidRDefault="00086835" w:rsidP="00086835">
                                <w:pPr>
                                  <w:pStyle w:val="ListParagraph"/>
                                  <w:spacing w:before="12"/>
                                  <w:ind w:left="340"/>
                                  <w:rPr>
                                    <w:rFonts w:ascii="Arial" w:hAnsi="Arial" w:cs="Arial"/>
                                    <w:color w:val="000000"/>
                                  </w:rPr>
                                </w:pPr>
                                <w:r w:rsidRPr="00086835">
                                  <w:rPr>
                                    <w:rFonts w:ascii="Arial" w:hAnsi="Arial" w:cs="Arial"/>
                                    <w:color w:val="000000"/>
                                  </w:rPr>
                                  <w:t>Informations juridiques complémentaires et solutions d’assurance adaptées:</w:t>
                                </w:r>
                              </w:p>
                              <w:p w14:paraId="15D30B27" w14:textId="34410DB4" w:rsidR="00E263B2" w:rsidRPr="001B30E8" w:rsidRDefault="00086835" w:rsidP="00E263B2">
                                <w:pPr>
                                  <w:spacing w:after="0"/>
                                  <w:ind w:left="340"/>
                                  <w:rPr>
                                    <w:rFonts w:ascii="Arial" w:eastAsia="Times New Roman" w:hAnsi="Arial" w:cs="Times New Roman"/>
                                    <w:color w:val="DA2323"/>
                                    <w:kern w:val="0"/>
                                    <w:szCs w:val="24"/>
                                    <w:lang w:eastAsia="en-GB"/>
                                    <w14:ligatures w14:val="none"/>
                                  </w:rPr>
                                </w:pPr>
                                <w:r w:rsidRPr="00086835">
                                  <w:rPr>
                                    <w:rFonts w:ascii="Arial" w:hAnsi="Arial" w:cs="Arial"/>
                                    <w:color w:val="000000"/>
                                  </w:rPr>
                                  <w:br/>
                                </w:r>
                                <w:hyperlink r:id="rId8" w:history="1">
                                  <w:r w:rsidR="00E263B2" w:rsidRPr="001B30E8">
                                    <w:rPr>
                                      <w:rStyle w:val="Hyperlink"/>
                                      <w:rFonts w:ascii="Arial" w:eastAsia="Times New Roman" w:hAnsi="Arial" w:cs="Times New Roman"/>
                                      <w:color w:val="DA2323"/>
                                      <w:kern w:val="0"/>
                                      <w:szCs w:val="24"/>
                                      <w:lang w:eastAsia="en-GB"/>
                                      <w14:ligatures w14:val="none"/>
                                    </w:rPr>
                                    <w:t>Le guide juridique de la Mobi</w:t>
                                  </w:r>
                                  <w:r w:rsidR="00E263B2" w:rsidRPr="001B30E8">
                                    <w:rPr>
                                      <w:rStyle w:val="Hyperlink"/>
                                      <w:rFonts w:ascii="Arial" w:eastAsia="Times New Roman" w:hAnsi="Arial" w:cs="Times New Roman"/>
                                      <w:color w:val="DA2323"/>
                                      <w:kern w:val="0"/>
                                      <w:szCs w:val="24"/>
                                      <w:lang w:eastAsia="en-GB"/>
                                      <w14:ligatures w14:val="none"/>
                                    </w:rPr>
                                    <w:t>l</w:t>
                                  </w:r>
                                  <w:r w:rsidR="00E263B2" w:rsidRPr="001B30E8">
                                    <w:rPr>
                                      <w:rStyle w:val="Hyperlink"/>
                                      <w:rFonts w:ascii="Arial" w:eastAsia="Times New Roman" w:hAnsi="Arial" w:cs="Times New Roman"/>
                                      <w:color w:val="DA2323"/>
                                      <w:kern w:val="0"/>
                                      <w:szCs w:val="24"/>
                                      <w:lang w:eastAsia="en-GB"/>
                                      <w14:ligatures w14:val="none"/>
                                    </w:rPr>
                                    <w:t>ière</w:t>
                                  </w:r>
                                </w:hyperlink>
                                <w:r w:rsidR="00E263B2" w:rsidRPr="001B30E8">
                                  <w:rPr>
                                    <w:rFonts w:ascii="Arial" w:eastAsia="Times New Roman" w:hAnsi="Arial" w:cs="Times New Roman"/>
                                    <w:color w:val="DA2323"/>
                                    <w:kern w:val="0"/>
                                    <w:szCs w:val="24"/>
                                    <w:lang w:eastAsia="en-GB"/>
                                    <w14:ligatures w14:val="none"/>
                                  </w:rPr>
                                  <w:t xml:space="preserve"> </w:t>
                                </w:r>
                              </w:p>
                              <w:p w14:paraId="5C5F95A8" w14:textId="0A3FD3F1" w:rsidR="00E263B2" w:rsidRPr="001B30E8" w:rsidRDefault="00E263B2" w:rsidP="00E263B2">
                                <w:pPr>
                                  <w:spacing w:after="0" w:line="240" w:lineRule="auto"/>
                                  <w:ind w:left="340"/>
                                  <w:rPr>
                                    <w:rFonts w:ascii="Arial" w:eastAsia="Times New Roman" w:hAnsi="Arial" w:cs="Times New Roman"/>
                                    <w:color w:val="DA2323"/>
                                    <w:kern w:val="0"/>
                                    <w:szCs w:val="24"/>
                                    <w:lang w:eastAsia="en-GB"/>
                                    <w14:ligatures w14:val="none"/>
                                  </w:rPr>
                                </w:pPr>
                                <w:hyperlink r:id="rId9" w:history="1">
                                  <w:r w:rsidRPr="001B30E8">
                                    <w:rPr>
                                      <w:rFonts w:ascii="Arial" w:eastAsia="Times New Roman" w:hAnsi="Arial" w:cs="Times New Roman"/>
                                      <w:color w:val="DA2323"/>
                                      <w:kern w:val="0"/>
                                      <w:szCs w:val="24"/>
                                      <w:u w:val="single"/>
                                      <w:lang w:eastAsia="en-GB"/>
                                      <w14:ligatures w14:val="none"/>
                                    </w:rPr>
                                    <w:t>Protection juridique pour particuliers</w:t>
                                  </w:r>
                                </w:hyperlink>
                              </w:p>
                              <w:p w14:paraId="59FD3A9A" w14:textId="490BA279" w:rsidR="00E263B2" w:rsidRPr="001B30E8" w:rsidRDefault="00E263B2" w:rsidP="00E263B2">
                                <w:pPr>
                                  <w:spacing w:after="0" w:line="240" w:lineRule="auto"/>
                                  <w:ind w:left="340"/>
                                  <w:rPr>
                                    <w:rFonts w:ascii="Arial" w:eastAsia="Times New Roman" w:hAnsi="Arial" w:cs="Times New Roman"/>
                                    <w:color w:val="DA2323"/>
                                    <w:kern w:val="0"/>
                                    <w:szCs w:val="24"/>
                                    <w:lang w:eastAsia="en-GB"/>
                                    <w14:ligatures w14:val="none"/>
                                  </w:rPr>
                                </w:pPr>
                                <w:hyperlink r:id="rId10" w:history="1">
                                  <w:r w:rsidRPr="001B30E8">
                                    <w:rPr>
                                      <w:rFonts w:ascii="Arial" w:eastAsia="Times New Roman" w:hAnsi="Arial" w:cs="Times New Roman"/>
                                      <w:color w:val="DA2323"/>
                                      <w:kern w:val="0"/>
                                      <w:szCs w:val="24"/>
                                      <w:u w:val="single"/>
                                      <w:lang w:eastAsia="en-GB"/>
                                      <w14:ligatures w14:val="none"/>
                                    </w:rPr>
                                    <w:t>Calculateur de prime pour la protection juridique</w:t>
                                  </w:r>
                                </w:hyperlink>
                              </w:p>
                              <w:p w14:paraId="6B2FA0F6" w14:textId="62BE075A" w:rsidR="00086835" w:rsidRPr="00E263B2" w:rsidRDefault="00086835" w:rsidP="00086835">
                                <w:pPr>
                                  <w:spacing w:before="12"/>
                                  <w:ind w:left="340"/>
                                  <w:rPr>
                                    <w:rFonts w:ascii="Arial" w:hAnsi="Arial" w:cs="Arial"/>
                                  </w:rPr>
                                </w:pPr>
                              </w:p>
                              <w:p w14:paraId="1D3EF8C7" w14:textId="77777777" w:rsidR="00086835" w:rsidRPr="00086835" w:rsidRDefault="00086835" w:rsidP="00086835">
                                <w:pPr>
                                  <w:spacing w:before="12"/>
                                  <w:ind w:left="340"/>
                                  <w:rPr>
                                    <w:rFonts w:ascii="Arial" w:hAnsi="Arial" w:cs="Arial"/>
                                    <w:color w:val="000000"/>
                                  </w:rPr>
                                </w:pPr>
                                <w:r w:rsidRPr="00086835">
                                  <w:rPr>
                                    <w:rFonts w:ascii="Arial" w:hAnsi="Arial"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13DAA411" w14:textId="77777777" w:rsidR="00086835" w:rsidRPr="00086835" w:rsidRDefault="00086835" w:rsidP="00086835">
                                <w:pPr>
                                  <w:spacing w:after="120"/>
                                  <w:rPr>
                                    <w:rFonts w:cs="Arial"/>
                                    <w:b/>
                                    <w:bCs/>
                                    <w:color w:val="000000"/>
                                  </w:rPr>
                                </w:pPr>
                              </w:p>
                              <w:p w14:paraId="45D4D560" w14:textId="77777777" w:rsidR="00086835" w:rsidRPr="00086835" w:rsidRDefault="00086835" w:rsidP="00086835">
                                <w:pPr>
                                  <w:spacing w:before="340" w:after="340"/>
                                  <w:ind w:left="340"/>
                                  <w:rPr>
                                    <w:rFonts w:cs="Arial"/>
                                    <w:b/>
                                    <w:bCs/>
                                    <w:color w:val="000000"/>
                                  </w:rPr>
                                </w:pPr>
                                <w:r w:rsidRPr="00086835">
                                  <w:rPr>
                                    <w:rFonts w:cs="Arial"/>
                                    <w:noProof/>
                                    <w:color w:val="000000"/>
                                  </w:rPr>
                                  <w:drawing>
                                    <wp:inline distT="0" distB="0" distL="0" distR="0" wp14:anchorId="129E9C57" wp14:editId="69E06DCD">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110A9C5E" w14:textId="77777777" w:rsidR="00086835" w:rsidRPr="00086835" w:rsidRDefault="00086835" w:rsidP="00086835">
                                <w:pPr>
                                  <w:spacing w:after="120"/>
                                  <w:ind w:left="340"/>
                                  <w:rPr>
                                    <w:rFonts w:ascii="Arial" w:hAnsi="Arial" w:cs="Arial"/>
                                    <w:b/>
                                    <w:bCs/>
                                  </w:rPr>
                                </w:pPr>
                                <w:r w:rsidRPr="00086835">
                                  <w:rPr>
                                    <w:rFonts w:ascii="Arial" w:hAnsi="Arial" w:cs="Arial"/>
                                    <w:b/>
                                    <w:bCs/>
                                  </w:rPr>
                                  <w:t xml:space="preserve">Modèle-type de l’assurance de protection juridique privée Protekta </w:t>
                                </w:r>
                              </w:p>
                              <w:p w14:paraId="5F1D897B" w14:textId="77777777" w:rsidR="00086835" w:rsidRPr="00086835" w:rsidRDefault="00086835" w:rsidP="00086835">
                                <w:pPr>
                                  <w:pStyle w:val="NormalWeb"/>
                                  <w:ind w:left="340"/>
                                  <w:rPr>
                                    <w:rFonts w:ascii="Arial" w:eastAsia="Arial" w:hAnsi="Arial" w:cs="Arial"/>
                                    <w:sz w:val="22"/>
                                    <w:szCs w:val="22"/>
                                    <w:lang w:val="fr-CH"/>
                                  </w:rPr>
                                </w:pPr>
                                <w:r w:rsidRPr="00086835">
                                  <w:rPr>
                                    <w:rFonts w:ascii="Arial" w:eastAsia="Arial" w:hAnsi="Arial" w:cs="Arial"/>
                                    <w:sz w:val="22"/>
                                    <w:szCs w:val="22"/>
                                    <w:lang w:val="fr-CH"/>
                                  </w:rPr>
                                  <w:t xml:space="preserve">Vous trouverez un modèle-type à la page suivante. Les champs </w:t>
                                </w:r>
                                <w:r w:rsidRPr="00086835">
                                  <w:rPr>
                                    <w:rFonts w:ascii="Arial" w:eastAsia="Arial" w:hAnsi="Arial" w:cs="Arial"/>
                                    <w:sz w:val="22"/>
                                    <w:szCs w:val="22"/>
                                    <w:highlight w:val="lightGray"/>
                                    <w:lang w:val="fr-CH"/>
                                  </w:rPr>
                                  <w:t>surlignés en gris</w:t>
                                </w:r>
                                <w:r w:rsidRPr="00086835">
                                  <w:rPr>
                                    <w:rFonts w:ascii="Arial" w:eastAsia="Arial" w:hAnsi="Arial" w:cs="Arial"/>
                                    <w:sz w:val="22"/>
                                    <w:szCs w:val="22"/>
                                    <w:lang w:val="fr-CH"/>
                                  </w:rPr>
                                  <w:t xml:space="preserve"> doivent être adaptés à votre situation spécifique.</w:t>
                                </w:r>
                              </w:p>
                              <w:p w14:paraId="0B300A87" w14:textId="77777777" w:rsidR="00086835" w:rsidRPr="00086835" w:rsidRDefault="00086835" w:rsidP="00086835">
                                <w:pPr>
                                  <w:pStyle w:val="NormalWeb"/>
                                  <w:ind w:left="340"/>
                                  <w:rPr>
                                    <w:rFonts w:ascii="Arial" w:eastAsia="Arial" w:hAnsi="Arial" w:cs="Arial"/>
                                    <w:sz w:val="22"/>
                                    <w:szCs w:val="22"/>
                                    <w:lang w:val="fr-CH"/>
                                  </w:rPr>
                                </w:pPr>
                              </w:p>
                              <w:p w14:paraId="4D10A486" w14:textId="77777777" w:rsidR="00086835" w:rsidRPr="00086835" w:rsidRDefault="00086835" w:rsidP="00086835">
                                <w:pPr>
                                  <w:pStyle w:val="NormalWeb"/>
                                  <w:ind w:left="340"/>
                                  <w:rPr>
                                    <w:rFonts w:ascii="Arial" w:eastAsia="Arial" w:hAnsi="Arial" w:cs="Arial"/>
                                    <w:sz w:val="22"/>
                                    <w:szCs w:val="22"/>
                                    <w:lang w:val="fr-CH"/>
                                  </w:rPr>
                                </w:pPr>
                                <w:r w:rsidRPr="00086835">
                                  <w:rPr>
                                    <w:rFonts w:ascii="Arial" w:eastAsia="Arial" w:hAnsi="Arial" w:cs="Arial"/>
                                    <w:b/>
                                    <w:bCs/>
                                    <w:sz w:val="22"/>
                                    <w:szCs w:val="22"/>
                                    <w:lang w:val="fr-CH"/>
                                  </w:rPr>
                                  <w:t xml:space="preserve">Important </w:t>
                                </w:r>
                                <w:r w:rsidRPr="00086835">
                                  <w:rPr>
                                    <w:rFonts w:ascii="Arial" w:eastAsia="Arial" w:hAnsi="Arial" w:cs="Arial"/>
                                    <w:sz w:val="22"/>
                                    <w:szCs w:val="22"/>
                                    <w:lang w:val="fr-CH"/>
                                  </w:rPr>
                                  <w:t>: La page 1 sert uniquement d'information. Elle ne doit pas être imprimée ni utilisée. Vous pouvez simplement la supprimer.</w:t>
                                </w:r>
                              </w:p>
                              <w:p w14:paraId="75ACD81B" w14:textId="2F25190F" w:rsidR="001167B3" w:rsidRPr="00441068" w:rsidRDefault="00086835" w:rsidP="001167B3">
                                <w:pPr>
                                  <w:pStyle w:val="NormalWeb"/>
                                  <w:ind w:left="340"/>
                                  <w:rPr>
                                    <w:rFonts w:ascii="Arial" w:hAnsi="Arial" w:cs="Arial"/>
                                    <w:b/>
                                    <w:bCs/>
                                    <w:color w:val="C00000"/>
                                    <w:sz w:val="22"/>
                                    <w:szCs w:val="22"/>
                                  </w:rPr>
                                </w:pPr>
                                <w:r w:rsidRPr="009A1640">
                                  <w:rPr>
                                    <w:rFonts w:ascii="Arial" w:eastAsia="Arial" w:hAnsi="Arial" w:cs="Arial"/>
                                    <w:sz w:val="22"/>
                                    <w:szCs w:val="22"/>
                                    <w:lang w:val="fr-CH"/>
                                  </w:rPr>
                                  <w:br/>
                                </w:r>
                                <w:r w:rsidR="008B1C25" w:rsidRPr="008B1C25">
                                  <w:rPr>
                                    <w:rFonts w:ascii="Arial" w:hAnsi="Arial" w:cs="Arial"/>
                                    <w:sz w:val="22"/>
                                    <w:szCs w:val="22"/>
                                    <w:lang w:val="fr-CH"/>
                                  </w:rPr>
                                  <w:t xml:space="preserve">D'autres questions sur le thème des droits pour défauts en tant que </w:t>
                                </w:r>
                                <w:proofErr w:type="gramStart"/>
                                <w:r w:rsidR="008B1C25" w:rsidRPr="008B1C25">
                                  <w:rPr>
                                    <w:rFonts w:ascii="Arial" w:hAnsi="Arial" w:cs="Arial"/>
                                    <w:sz w:val="22"/>
                                    <w:szCs w:val="22"/>
                                    <w:lang w:val="fr-CH"/>
                                  </w:rPr>
                                  <w:t>locataire?</w:t>
                                </w:r>
                                <w:proofErr w:type="gramEnd"/>
                                <w:r w:rsidRPr="009A1640">
                                  <w:rPr>
                                    <w:rFonts w:ascii="Arial" w:hAnsi="Arial" w:cs="Arial"/>
                                    <w:sz w:val="22"/>
                                    <w:szCs w:val="22"/>
                                    <w:highlight w:val="yellow"/>
                                    <w:lang w:val="fr-CH"/>
                                  </w:rPr>
                                  <w:br/>
                                </w:r>
                                <w:r w:rsidRPr="00086835">
                                  <w:rPr>
                                    <w:rFonts w:ascii="Arial" w:hAnsi="Arial" w:cs="Arial"/>
                                    <w:sz w:val="22"/>
                                    <w:szCs w:val="22"/>
                                    <w:lang w:val="fr-CH"/>
                                  </w:rPr>
                                  <w:t>Consultez notre guide juridique:</w:t>
                                </w:r>
                                <w:r w:rsidRPr="00086835">
                                  <w:rPr>
                                    <w:rFonts w:ascii="Arial" w:hAnsi="Arial" w:cs="Arial"/>
                                    <w:color w:val="C00000"/>
                                    <w:sz w:val="22"/>
                                    <w:szCs w:val="22"/>
                                    <w:lang w:val="fr-CH"/>
                                  </w:rPr>
                                  <w:t xml:space="preserve"> </w:t>
                                </w:r>
                                <w:hyperlink r:id="rId13" w:history="1">
                                  <w:r w:rsidR="001167B3" w:rsidRPr="00CA6F42">
                                    <w:rPr>
                                      <w:rStyle w:val="Hyperlink"/>
                                      <w:rFonts w:ascii="Arial" w:hAnsi="Arial" w:cs="Arial"/>
                                      <w:b/>
                                      <w:bCs/>
                                      <w:color w:val="DA2323"/>
                                      <w:sz w:val="22"/>
                                      <w:szCs w:val="22"/>
                                    </w:rPr>
                                    <w:t>Vos droits de locataire en cas de défauts de votre logement</w:t>
                                  </w:r>
                                </w:hyperlink>
                              </w:p>
                              <w:p w14:paraId="05AD7416" w14:textId="02EB7CBF" w:rsidR="009C151F" w:rsidRPr="009C151F" w:rsidRDefault="009C151F" w:rsidP="009C151F">
                                <w:pPr>
                                  <w:pStyle w:val="NormalWeb"/>
                                  <w:ind w:left="340"/>
                                  <w:rPr>
                                    <w:rFonts w:ascii="Arial" w:hAnsi="Arial" w:cs="Arial"/>
                                  </w:rPr>
                                </w:pPr>
                              </w:p>
                              <w:p w14:paraId="12848D76" w14:textId="6A4B2557" w:rsidR="00086835" w:rsidRPr="00086835" w:rsidRDefault="00086835" w:rsidP="00086835">
                                <w:pPr>
                                  <w:pStyle w:val="NormalWeb"/>
                                  <w:ind w:left="340"/>
                                  <w:rPr>
                                    <w:rFonts w:ascii="Arial" w:hAnsi="Arial" w:cs="Arial"/>
                                    <w:color w:val="DA2323"/>
                                    <w:sz w:val="22"/>
                                    <w:szCs w:val="22"/>
                                    <w:lang w:val="fr-CH"/>
                                  </w:rPr>
                                </w:pPr>
                              </w:p>
                              <w:p w14:paraId="0233A71C" w14:textId="77777777" w:rsidR="00086835" w:rsidRPr="00086835" w:rsidRDefault="00086835" w:rsidP="00086835">
                                <w:pPr>
                                  <w:pStyle w:val="NormalWeb"/>
                                  <w:ind w:left="340"/>
                                  <w:rPr>
                                    <w:rFonts w:ascii="Arial" w:hAnsi="Arial" w:cs="Arial"/>
                                    <w:sz w:val="22"/>
                                    <w:szCs w:val="22"/>
                                    <w:lang w:val="fr-CH"/>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B0D16C6" id="Group 5" o:spid="_x0000_s1026" style="position:absolute;margin-left:-16.1pt;margin-top:.4pt;width:486.1pt;height:686.8pt;z-index:251661312;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0296" coordorigin="-31" coordsize="61182,80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7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2F9E403F" w14:textId="77777777" w:rsidR="00086835" w:rsidRPr="00086835" w:rsidRDefault="00086835" w:rsidP="00086835">
                          <w:pPr>
                            <w:spacing w:before="480"/>
                            <w:ind w:left="340"/>
                            <w:rPr>
                              <w:rFonts w:ascii="Arial" w:hAnsi="Arial" w:cs="Arial"/>
                              <w:color w:val="000000"/>
                            </w:rPr>
                          </w:pPr>
                          <w:r w:rsidRPr="00086835">
                            <w:rPr>
                              <w:rFonts w:ascii="Arial" w:hAnsi="Arial" w:cs="Arial"/>
                              <w:b/>
                              <w:bCs/>
                              <w:color w:val="000000"/>
                            </w:rPr>
                            <w:t>Avertissement juridique</w:t>
                          </w:r>
                        </w:p>
                        <w:p w14:paraId="651376F1" w14:textId="77777777" w:rsidR="00086835" w:rsidRPr="00086835" w:rsidRDefault="00086835" w:rsidP="00086835">
                          <w:pPr>
                            <w:spacing w:before="12"/>
                            <w:ind w:left="340"/>
                            <w:rPr>
                              <w:rFonts w:ascii="Arial" w:hAnsi="Arial" w:cs="Arial"/>
                              <w:color w:val="000000"/>
                            </w:rPr>
                          </w:pPr>
                        </w:p>
                        <w:p w14:paraId="167A30A4" w14:textId="5A713256" w:rsidR="00086835" w:rsidRPr="00911669" w:rsidRDefault="00086835" w:rsidP="00086835">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 xml:space="preserve">Conservez une copie de votre </w:t>
                          </w:r>
                          <w:r w:rsidR="00726ECB">
                            <w:rPr>
                              <w:rFonts w:ascii="Arial" w:hAnsi="Arial" w:cs="Arial"/>
                              <w:color w:val="000000" w:themeColor="text1"/>
                            </w:rPr>
                            <w:t>courrier</w:t>
                          </w:r>
                          <w:r w:rsidRPr="00911669">
                            <w:rPr>
                              <w:rFonts w:ascii="Arial" w:hAnsi="Arial" w:cs="Arial"/>
                              <w:color w:val="000000" w:themeColor="text1"/>
                            </w:rPr>
                            <w:t xml:space="preserve"> ainsi que de la quittance postale de votre envoi recommandé, pour votre dossier. </w:t>
                          </w:r>
                        </w:p>
                        <w:p w14:paraId="68A8D087" w14:textId="77777777" w:rsidR="00086835" w:rsidRPr="00911669" w:rsidRDefault="00086835" w:rsidP="00086835">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Décrivez précisément les défauts. Joignez si possible des moyens de preuve, tels que photos ou procès-verbaux.</w:t>
                          </w:r>
                        </w:p>
                        <w:p w14:paraId="2F54B9CA" w14:textId="77777777" w:rsidR="00086835" w:rsidRPr="00911669" w:rsidRDefault="00086835" w:rsidP="00086835">
                          <w:pPr>
                            <w:pStyle w:val="ListParagraph"/>
                            <w:numPr>
                              <w:ilvl w:val="0"/>
                              <w:numId w:val="3"/>
                            </w:numPr>
                            <w:spacing w:before="12" w:after="200" w:line="276" w:lineRule="auto"/>
                            <w:ind w:left="1040"/>
                            <w:rPr>
                              <w:rFonts w:ascii="Arial" w:hAnsi="Arial" w:cs="Arial"/>
                              <w:color w:val="000000" w:themeColor="text1"/>
                            </w:rPr>
                          </w:pPr>
                          <w:r w:rsidRPr="00911669">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507B4D22" w14:textId="77777777" w:rsidR="00086835" w:rsidRPr="00086835" w:rsidRDefault="00086835" w:rsidP="00086835">
                          <w:pPr>
                            <w:pStyle w:val="ListParagraph"/>
                            <w:spacing w:before="12"/>
                            <w:ind w:left="340"/>
                            <w:rPr>
                              <w:rFonts w:ascii="Arial" w:hAnsi="Arial" w:cs="Arial"/>
                              <w:color w:val="000000"/>
                            </w:rPr>
                          </w:pPr>
                        </w:p>
                        <w:p w14:paraId="254AFBE7" w14:textId="1B30123B" w:rsidR="00086835" w:rsidRPr="00086835" w:rsidRDefault="00086835" w:rsidP="00086835">
                          <w:pPr>
                            <w:pStyle w:val="ListParagraph"/>
                            <w:spacing w:before="12"/>
                            <w:ind w:left="340"/>
                            <w:rPr>
                              <w:rFonts w:ascii="Arial" w:hAnsi="Arial" w:cs="Arial"/>
                              <w:color w:val="000000"/>
                            </w:rPr>
                          </w:pPr>
                          <w:r w:rsidRPr="00086835">
                            <w:rPr>
                              <w:rFonts w:ascii="Arial" w:hAnsi="Arial" w:cs="Arial"/>
                              <w:color w:val="000000"/>
                            </w:rPr>
                            <w:t>Informations juridiques complémentaires et solutions d’assurance adaptées:</w:t>
                          </w:r>
                        </w:p>
                        <w:p w14:paraId="15D30B27" w14:textId="34410DB4" w:rsidR="00E263B2" w:rsidRPr="001B30E8" w:rsidRDefault="00086835" w:rsidP="00E263B2">
                          <w:pPr>
                            <w:spacing w:after="0"/>
                            <w:ind w:left="340"/>
                            <w:rPr>
                              <w:rFonts w:ascii="Arial" w:eastAsia="Times New Roman" w:hAnsi="Arial" w:cs="Times New Roman"/>
                              <w:color w:val="DA2323"/>
                              <w:kern w:val="0"/>
                              <w:szCs w:val="24"/>
                              <w:lang w:eastAsia="en-GB"/>
                              <w14:ligatures w14:val="none"/>
                            </w:rPr>
                          </w:pPr>
                          <w:r w:rsidRPr="00086835">
                            <w:rPr>
                              <w:rFonts w:ascii="Arial" w:hAnsi="Arial" w:cs="Arial"/>
                              <w:color w:val="000000"/>
                            </w:rPr>
                            <w:br/>
                          </w:r>
                          <w:hyperlink r:id="rId14" w:history="1">
                            <w:r w:rsidR="00E263B2" w:rsidRPr="001B30E8">
                              <w:rPr>
                                <w:rStyle w:val="Hyperlink"/>
                                <w:rFonts w:ascii="Arial" w:eastAsia="Times New Roman" w:hAnsi="Arial" w:cs="Times New Roman"/>
                                <w:color w:val="DA2323"/>
                                <w:kern w:val="0"/>
                                <w:szCs w:val="24"/>
                                <w:lang w:eastAsia="en-GB"/>
                                <w14:ligatures w14:val="none"/>
                              </w:rPr>
                              <w:t>Le guide juridique de la Mobi</w:t>
                            </w:r>
                            <w:r w:rsidR="00E263B2" w:rsidRPr="001B30E8">
                              <w:rPr>
                                <w:rStyle w:val="Hyperlink"/>
                                <w:rFonts w:ascii="Arial" w:eastAsia="Times New Roman" w:hAnsi="Arial" w:cs="Times New Roman"/>
                                <w:color w:val="DA2323"/>
                                <w:kern w:val="0"/>
                                <w:szCs w:val="24"/>
                                <w:lang w:eastAsia="en-GB"/>
                                <w14:ligatures w14:val="none"/>
                              </w:rPr>
                              <w:t>l</w:t>
                            </w:r>
                            <w:r w:rsidR="00E263B2" w:rsidRPr="001B30E8">
                              <w:rPr>
                                <w:rStyle w:val="Hyperlink"/>
                                <w:rFonts w:ascii="Arial" w:eastAsia="Times New Roman" w:hAnsi="Arial" w:cs="Times New Roman"/>
                                <w:color w:val="DA2323"/>
                                <w:kern w:val="0"/>
                                <w:szCs w:val="24"/>
                                <w:lang w:eastAsia="en-GB"/>
                                <w14:ligatures w14:val="none"/>
                              </w:rPr>
                              <w:t>ière</w:t>
                            </w:r>
                          </w:hyperlink>
                          <w:r w:rsidR="00E263B2" w:rsidRPr="001B30E8">
                            <w:rPr>
                              <w:rFonts w:ascii="Arial" w:eastAsia="Times New Roman" w:hAnsi="Arial" w:cs="Times New Roman"/>
                              <w:color w:val="DA2323"/>
                              <w:kern w:val="0"/>
                              <w:szCs w:val="24"/>
                              <w:lang w:eastAsia="en-GB"/>
                              <w14:ligatures w14:val="none"/>
                            </w:rPr>
                            <w:t xml:space="preserve"> </w:t>
                          </w:r>
                        </w:p>
                        <w:p w14:paraId="5C5F95A8" w14:textId="0A3FD3F1" w:rsidR="00E263B2" w:rsidRPr="001B30E8" w:rsidRDefault="00E263B2" w:rsidP="00E263B2">
                          <w:pPr>
                            <w:spacing w:after="0" w:line="240" w:lineRule="auto"/>
                            <w:ind w:left="340"/>
                            <w:rPr>
                              <w:rFonts w:ascii="Arial" w:eastAsia="Times New Roman" w:hAnsi="Arial" w:cs="Times New Roman"/>
                              <w:color w:val="DA2323"/>
                              <w:kern w:val="0"/>
                              <w:szCs w:val="24"/>
                              <w:lang w:eastAsia="en-GB"/>
                              <w14:ligatures w14:val="none"/>
                            </w:rPr>
                          </w:pPr>
                          <w:hyperlink r:id="rId15" w:history="1">
                            <w:r w:rsidRPr="001B30E8">
                              <w:rPr>
                                <w:rFonts w:ascii="Arial" w:eastAsia="Times New Roman" w:hAnsi="Arial" w:cs="Times New Roman"/>
                                <w:color w:val="DA2323"/>
                                <w:kern w:val="0"/>
                                <w:szCs w:val="24"/>
                                <w:u w:val="single"/>
                                <w:lang w:eastAsia="en-GB"/>
                                <w14:ligatures w14:val="none"/>
                              </w:rPr>
                              <w:t>Protection juridique pour particuliers</w:t>
                            </w:r>
                          </w:hyperlink>
                        </w:p>
                        <w:p w14:paraId="59FD3A9A" w14:textId="490BA279" w:rsidR="00E263B2" w:rsidRPr="001B30E8" w:rsidRDefault="00E263B2" w:rsidP="00E263B2">
                          <w:pPr>
                            <w:spacing w:after="0" w:line="240" w:lineRule="auto"/>
                            <w:ind w:left="340"/>
                            <w:rPr>
                              <w:rFonts w:ascii="Arial" w:eastAsia="Times New Roman" w:hAnsi="Arial" w:cs="Times New Roman"/>
                              <w:color w:val="DA2323"/>
                              <w:kern w:val="0"/>
                              <w:szCs w:val="24"/>
                              <w:lang w:eastAsia="en-GB"/>
                              <w14:ligatures w14:val="none"/>
                            </w:rPr>
                          </w:pPr>
                          <w:hyperlink r:id="rId16" w:history="1">
                            <w:r w:rsidRPr="001B30E8">
                              <w:rPr>
                                <w:rFonts w:ascii="Arial" w:eastAsia="Times New Roman" w:hAnsi="Arial" w:cs="Times New Roman"/>
                                <w:color w:val="DA2323"/>
                                <w:kern w:val="0"/>
                                <w:szCs w:val="24"/>
                                <w:u w:val="single"/>
                                <w:lang w:eastAsia="en-GB"/>
                                <w14:ligatures w14:val="none"/>
                              </w:rPr>
                              <w:t>Calculateur de prime pour la protection juridique</w:t>
                            </w:r>
                          </w:hyperlink>
                        </w:p>
                        <w:p w14:paraId="6B2FA0F6" w14:textId="62BE075A" w:rsidR="00086835" w:rsidRPr="00E263B2" w:rsidRDefault="00086835" w:rsidP="00086835">
                          <w:pPr>
                            <w:spacing w:before="12"/>
                            <w:ind w:left="340"/>
                            <w:rPr>
                              <w:rFonts w:ascii="Arial" w:hAnsi="Arial" w:cs="Arial"/>
                            </w:rPr>
                          </w:pPr>
                        </w:p>
                        <w:p w14:paraId="1D3EF8C7" w14:textId="77777777" w:rsidR="00086835" w:rsidRPr="00086835" w:rsidRDefault="00086835" w:rsidP="00086835">
                          <w:pPr>
                            <w:spacing w:before="12"/>
                            <w:ind w:left="340"/>
                            <w:rPr>
                              <w:rFonts w:ascii="Arial" w:hAnsi="Arial" w:cs="Arial"/>
                              <w:color w:val="000000"/>
                            </w:rPr>
                          </w:pPr>
                          <w:r w:rsidRPr="00086835">
                            <w:rPr>
                              <w:rFonts w:ascii="Arial" w:hAnsi="Arial"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13DAA411" w14:textId="77777777" w:rsidR="00086835" w:rsidRPr="00086835" w:rsidRDefault="00086835" w:rsidP="00086835">
                          <w:pPr>
                            <w:spacing w:after="120"/>
                            <w:rPr>
                              <w:rFonts w:cs="Arial"/>
                              <w:b/>
                              <w:bCs/>
                              <w:color w:val="000000"/>
                            </w:rPr>
                          </w:pPr>
                        </w:p>
                        <w:p w14:paraId="45D4D560" w14:textId="77777777" w:rsidR="00086835" w:rsidRPr="00086835" w:rsidRDefault="00086835" w:rsidP="00086835">
                          <w:pPr>
                            <w:spacing w:before="340" w:after="340"/>
                            <w:ind w:left="340"/>
                            <w:rPr>
                              <w:rFonts w:cs="Arial"/>
                              <w:b/>
                              <w:bCs/>
                              <w:color w:val="000000"/>
                            </w:rPr>
                          </w:pPr>
                          <w:r w:rsidRPr="00086835">
                            <w:rPr>
                              <w:rFonts w:cs="Arial"/>
                              <w:noProof/>
                              <w:color w:val="000000"/>
                            </w:rPr>
                            <w:drawing>
                              <wp:inline distT="0" distB="0" distL="0" distR="0" wp14:anchorId="129E9C57" wp14:editId="69E06DCD">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110A9C5E" w14:textId="77777777" w:rsidR="00086835" w:rsidRPr="00086835" w:rsidRDefault="00086835" w:rsidP="00086835">
                          <w:pPr>
                            <w:spacing w:after="120"/>
                            <w:ind w:left="340"/>
                            <w:rPr>
                              <w:rFonts w:ascii="Arial" w:hAnsi="Arial" w:cs="Arial"/>
                              <w:b/>
                              <w:bCs/>
                            </w:rPr>
                          </w:pPr>
                          <w:r w:rsidRPr="00086835">
                            <w:rPr>
                              <w:rFonts w:ascii="Arial" w:hAnsi="Arial" w:cs="Arial"/>
                              <w:b/>
                              <w:bCs/>
                            </w:rPr>
                            <w:t xml:space="preserve">Modèle-type de l’assurance de protection juridique privée Protekta </w:t>
                          </w:r>
                        </w:p>
                        <w:p w14:paraId="5F1D897B" w14:textId="77777777" w:rsidR="00086835" w:rsidRPr="00086835" w:rsidRDefault="00086835" w:rsidP="00086835">
                          <w:pPr>
                            <w:pStyle w:val="NormalWeb"/>
                            <w:ind w:left="340"/>
                            <w:rPr>
                              <w:rFonts w:ascii="Arial" w:eastAsia="Arial" w:hAnsi="Arial" w:cs="Arial"/>
                              <w:sz w:val="22"/>
                              <w:szCs w:val="22"/>
                              <w:lang w:val="fr-CH"/>
                            </w:rPr>
                          </w:pPr>
                          <w:r w:rsidRPr="00086835">
                            <w:rPr>
                              <w:rFonts w:ascii="Arial" w:eastAsia="Arial" w:hAnsi="Arial" w:cs="Arial"/>
                              <w:sz w:val="22"/>
                              <w:szCs w:val="22"/>
                              <w:lang w:val="fr-CH"/>
                            </w:rPr>
                            <w:t xml:space="preserve">Vous trouverez un modèle-type à la page suivante. Les champs </w:t>
                          </w:r>
                          <w:r w:rsidRPr="00086835">
                            <w:rPr>
                              <w:rFonts w:ascii="Arial" w:eastAsia="Arial" w:hAnsi="Arial" w:cs="Arial"/>
                              <w:sz w:val="22"/>
                              <w:szCs w:val="22"/>
                              <w:highlight w:val="lightGray"/>
                              <w:lang w:val="fr-CH"/>
                            </w:rPr>
                            <w:t>surlignés en gris</w:t>
                          </w:r>
                          <w:r w:rsidRPr="00086835">
                            <w:rPr>
                              <w:rFonts w:ascii="Arial" w:eastAsia="Arial" w:hAnsi="Arial" w:cs="Arial"/>
                              <w:sz w:val="22"/>
                              <w:szCs w:val="22"/>
                              <w:lang w:val="fr-CH"/>
                            </w:rPr>
                            <w:t xml:space="preserve"> doivent être adaptés à votre situation spécifique.</w:t>
                          </w:r>
                        </w:p>
                        <w:p w14:paraId="0B300A87" w14:textId="77777777" w:rsidR="00086835" w:rsidRPr="00086835" w:rsidRDefault="00086835" w:rsidP="00086835">
                          <w:pPr>
                            <w:pStyle w:val="NormalWeb"/>
                            <w:ind w:left="340"/>
                            <w:rPr>
                              <w:rFonts w:ascii="Arial" w:eastAsia="Arial" w:hAnsi="Arial" w:cs="Arial"/>
                              <w:sz w:val="22"/>
                              <w:szCs w:val="22"/>
                              <w:lang w:val="fr-CH"/>
                            </w:rPr>
                          </w:pPr>
                        </w:p>
                        <w:p w14:paraId="4D10A486" w14:textId="77777777" w:rsidR="00086835" w:rsidRPr="00086835" w:rsidRDefault="00086835" w:rsidP="00086835">
                          <w:pPr>
                            <w:pStyle w:val="NormalWeb"/>
                            <w:ind w:left="340"/>
                            <w:rPr>
                              <w:rFonts w:ascii="Arial" w:eastAsia="Arial" w:hAnsi="Arial" w:cs="Arial"/>
                              <w:sz w:val="22"/>
                              <w:szCs w:val="22"/>
                              <w:lang w:val="fr-CH"/>
                            </w:rPr>
                          </w:pPr>
                          <w:r w:rsidRPr="00086835">
                            <w:rPr>
                              <w:rFonts w:ascii="Arial" w:eastAsia="Arial" w:hAnsi="Arial" w:cs="Arial"/>
                              <w:b/>
                              <w:bCs/>
                              <w:sz w:val="22"/>
                              <w:szCs w:val="22"/>
                              <w:lang w:val="fr-CH"/>
                            </w:rPr>
                            <w:t xml:space="preserve">Important </w:t>
                          </w:r>
                          <w:r w:rsidRPr="00086835">
                            <w:rPr>
                              <w:rFonts w:ascii="Arial" w:eastAsia="Arial" w:hAnsi="Arial" w:cs="Arial"/>
                              <w:sz w:val="22"/>
                              <w:szCs w:val="22"/>
                              <w:lang w:val="fr-CH"/>
                            </w:rPr>
                            <w:t>: La page 1 sert uniquement d'information. Elle ne doit pas être imprimée ni utilisée. Vous pouvez simplement la supprimer.</w:t>
                          </w:r>
                        </w:p>
                        <w:p w14:paraId="75ACD81B" w14:textId="2F25190F" w:rsidR="001167B3" w:rsidRPr="00441068" w:rsidRDefault="00086835" w:rsidP="001167B3">
                          <w:pPr>
                            <w:pStyle w:val="NormalWeb"/>
                            <w:ind w:left="340"/>
                            <w:rPr>
                              <w:rFonts w:ascii="Arial" w:hAnsi="Arial" w:cs="Arial"/>
                              <w:b/>
                              <w:bCs/>
                              <w:color w:val="C00000"/>
                              <w:sz w:val="22"/>
                              <w:szCs w:val="22"/>
                            </w:rPr>
                          </w:pPr>
                          <w:r w:rsidRPr="009A1640">
                            <w:rPr>
                              <w:rFonts w:ascii="Arial" w:eastAsia="Arial" w:hAnsi="Arial" w:cs="Arial"/>
                              <w:sz w:val="22"/>
                              <w:szCs w:val="22"/>
                              <w:lang w:val="fr-CH"/>
                            </w:rPr>
                            <w:br/>
                          </w:r>
                          <w:r w:rsidR="008B1C25" w:rsidRPr="008B1C25">
                            <w:rPr>
                              <w:rFonts w:ascii="Arial" w:hAnsi="Arial" w:cs="Arial"/>
                              <w:sz w:val="22"/>
                              <w:szCs w:val="22"/>
                              <w:lang w:val="fr-CH"/>
                            </w:rPr>
                            <w:t xml:space="preserve">D'autres questions sur le thème des droits pour défauts en tant que </w:t>
                          </w:r>
                          <w:proofErr w:type="gramStart"/>
                          <w:r w:rsidR="008B1C25" w:rsidRPr="008B1C25">
                            <w:rPr>
                              <w:rFonts w:ascii="Arial" w:hAnsi="Arial" w:cs="Arial"/>
                              <w:sz w:val="22"/>
                              <w:szCs w:val="22"/>
                              <w:lang w:val="fr-CH"/>
                            </w:rPr>
                            <w:t>locataire?</w:t>
                          </w:r>
                          <w:proofErr w:type="gramEnd"/>
                          <w:r w:rsidRPr="009A1640">
                            <w:rPr>
                              <w:rFonts w:ascii="Arial" w:hAnsi="Arial" w:cs="Arial"/>
                              <w:sz w:val="22"/>
                              <w:szCs w:val="22"/>
                              <w:highlight w:val="yellow"/>
                              <w:lang w:val="fr-CH"/>
                            </w:rPr>
                            <w:br/>
                          </w:r>
                          <w:r w:rsidRPr="00086835">
                            <w:rPr>
                              <w:rFonts w:ascii="Arial" w:hAnsi="Arial" w:cs="Arial"/>
                              <w:sz w:val="22"/>
                              <w:szCs w:val="22"/>
                              <w:lang w:val="fr-CH"/>
                            </w:rPr>
                            <w:t>Consultez notre guide juridique:</w:t>
                          </w:r>
                          <w:r w:rsidRPr="00086835">
                            <w:rPr>
                              <w:rFonts w:ascii="Arial" w:hAnsi="Arial" w:cs="Arial"/>
                              <w:color w:val="C00000"/>
                              <w:sz w:val="22"/>
                              <w:szCs w:val="22"/>
                              <w:lang w:val="fr-CH"/>
                            </w:rPr>
                            <w:t xml:space="preserve"> </w:t>
                          </w:r>
                          <w:hyperlink r:id="rId17" w:history="1">
                            <w:r w:rsidR="001167B3" w:rsidRPr="00CA6F42">
                              <w:rPr>
                                <w:rStyle w:val="Hyperlink"/>
                                <w:rFonts w:ascii="Arial" w:hAnsi="Arial" w:cs="Arial"/>
                                <w:b/>
                                <w:bCs/>
                                <w:color w:val="DA2323"/>
                                <w:sz w:val="22"/>
                                <w:szCs w:val="22"/>
                              </w:rPr>
                              <w:t>Vos droits de locataire en cas de défauts de votre logement</w:t>
                            </w:r>
                          </w:hyperlink>
                        </w:p>
                        <w:p w14:paraId="05AD7416" w14:textId="02EB7CBF" w:rsidR="009C151F" w:rsidRPr="009C151F" w:rsidRDefault="009C151F" w:rsidP="009C151F">
                          <w:pPr>
                            <w:pStyle w:val="NormalWeb"/>
                            <w:ind w:left="340"/>
                            <w:rPr>
                              <w:rFonts w:ascii="Arial" w:hAnsi="Arial" w:cs="Arial"/>
                            </w:rPr>
                          </w:pPr>
                        </w:p>
                        <w:p w14:paraId="12848D76" w14:textId="6A4B2557" w:rsidR="00086835" w:rsidRPr="00086835" w:rsidRDefault="00086835" w:rsidP="00086835">
                          <w:pPr>
                            <w:pStyle w:val="NormalWeb"/>
                            <w:ind w:left="340"/>
                            <w:rPr>
                              <w:rFonts w:ascii="Arial" w:hAnsi="Arial" w:cs="Arial"/>
                              <w:color w:val="DA2323"/>
                              <w:sz w:val="22"/>
                              <w:szCs w:val="22"/>
                              <w:lang w:val="fr-CH"/>
                            </w:rPr>
                          </w:pPr>
                        </w:p>
                        <w:p w14:paraId="0233A71C" w14:textId="77777777" w:rsidR="00086835" w:rsidRPr="00086835" w:rsidRDefault="00086835" w:rsidP="00086835">
                          <w:pPr>
                            <w:pStyle w:val="NormalWeb"/>
                            <w:ind w:left="340"/>
                            <w:rPr>
                              <w:rFonts w:ascii="Arial" w:hAnsi="Arial" w:cs="Arial"/>
                              <w:sz w:val="22"/>
                              <w:szCs w:val="22"/>
                              <w:lang w:val="fr-CH"/>
                            </w:rPr>
                          </w:pPr>
                        </w:p>
                      </w:txbxContent>
                    </v:textbox>
                  </v:rect>
                </v:group>
                <w10:wrap type="square" anchorx="margin" anchory="margin"/>
              </v:group>
            </w:pict>
          </mc:Fallback>
        </mc:AlternateContent>
      </w:r>
      <w:r>
        <w:rPr>
          <w:rFonts w:ascii="Arial" w:hAnsi="Arial"/>
          <w:highlight w:val="lightGray"/>
        </w:rPr>
        <w:br w:type="page"/>
      </w:r>
    </w:p>
    <w:p w14:paraId="2F764987" w14:textId="3FB0182B" w:rsidR="00CA3714" w:rsidRDefault="00CA3714" w:rsidP="004552D6">
      <w:pPr>
        <w:spacing w:after="0" w:line="240" w:lineRule="auto"/>
        <w:rPr>
          <w:rFonts w:ascii="Arial" w:hAnsi="Arial" w:cs="Arial"/>
        </w:rPr>
      </w:pPr>
      <w:r w:rsidRPr="004552D6">
        <w:rPr>
          <w:rFonts w:ascii="Arial" w:hAnsi="Arial"/>
          <w:highlight w:val="lightGray"/>
        </w:rPr>
        <w:lastRenderedPageBreak/>
        <w:t>[Adresse de la</w:t>
      </w:r>
      <w:r w:rsidR="00BD77E9">
        <w:rPr>
          <w:rFonts w:ascii="Arial" w:hAnsi="Arial"/>
          <w:highlight w:val="lightGray"/>
        </w:rPr>
        <w:t xml:space="preserve"> </w:t>
      </w:r>
      <w:r w:rsidRPr="004552D6">
        <w:rPr>
          <w:rFonts w:ascii="Arial" w:hAnsi="Arial"/>
          <w:highlight w:val="lightGray"/>
        </w:rPr>
        <w:t>/</w:t>
      </w:r>
      <w:r w:rsidR="00BD77E9">
        <w:rPr>
          <w:rFonts w:ascii="Arial" w:hAnsi="Arial"/>
          <w:highlight w:val="lightGray"/>
        </w:rPr>
        <w:t xml:space="preserve"> </w:t>
      </w:r>
      <w:r w:rsidRPr="004552D6">
        <w:rPr>
          <w:rFonts w:ascii="Arial" w:hAnsi="Arial"/>
          <w:highlight w:val="lightGray"/>
        </w:rPr>
        <w:t>du locataire selon le contrat de bail]</w:t>
      </w:r>
      <w:r>
        <w:rPr>
          <w:rFonts w:ascii="Arial" w:hAnsi="Arial"/>
        </w:rPr>
        <w:t> </w:t>
      </w:r>
    </w:p>
    <w:p w14:paraId="3033AE7D" w14:textId="77777777" w:rsidR="00DE3FCA" w:rsidRDefault="00DE3FCA" w:rsidP="004552D6">
      <w:pPr>
        <w:spacing w:after="0" w:line="240" w:lineRule="auto"/>
        <w:rPr>
          <w:rFonts w:ascii="Arial" w:hAnsi="Arial" w:cs="Arial"/>
        </w:rPr>
      </w:pPr>
    </w:p>
    <w:p w14:paraId="743C1003" w14:textId="77777777" w:rsidR="00DE3FCA" w:rsidRDefault="00DE3FCA" w:rsidP="004552D6">
      <w:pPr>
        <w:spacing w:after="0" w:line="240" w:lineRule="auto"/>
        <w:rPr>
          <w:rFonts w:ascii="Arial" w:hAnsi="Arial" w:cs="Arial"/>
        </w:rPr>
      </w:pPr>
    </w:p>
    <w:p w14:paraId="74EF1511" w14:textId="77777777" w:rsidR="00DE3FCA" w:rsidRDefault="00DE3FCA" w:rsidP="004552D6">
      <w:pPr>
        <w:spacing w:after="0" w:line="240" w:lineRule="auto"/>
        <w:rPr>
          <w:rFonts w:ascii="Arial" w:hAnsi="Arial" w:cs="Arial"/>
        </w:rPr>
      </w:pPr>
    </w:p>
    <w:p w14:paraId="6A8A2AF1" w14:textId="77777777" w:rsidR="004552D6" w:rsidRDefault="004552D6" w:rsidP="004552D6">
      <w:pPr>
        <w:spacing w:after="0" w:line="240" w:lineRule="auto"/>
        <w:rPr>
          <w:rFonts w:ascii="Arial" w:hAnsi="Arial" w:cs="Arial"/>
        </w:rPr>
      </w:pPr>
    </w:p>
    <w:p w14:paraId="414E1D7F" w14:textId="77777777" w:rsidR="004552D6" w:rsidRPr="00CA3714" w:rsidRDefault="004552D6" w:rsidP="004552D6">
      <w:pPr>
        <w:spacing w:after="0" w:line="240" w:lineRule="auto"/>
        <w:rPr>
          <w:rFonts w:ascii="Arial" w:hAnsi="Arial" w:cs="Arial"/>
        </w:rPr>
      </w:pPr>
    </w:p>
    <w:p w14:paraId="5BE85B0E" w14:textId="1CB3A1A3" w:rsidR="00CA3714" w:rsidRPr="00CA3714" w:rsidRDefault="1F5C9D51" w:rsidP="004552D6">
      <w:pPr>
        <w:spacing w:after="0" w:line="240" w:lineRule="auto"/>
        <w:rPr>
          <w:rFonts w:ascii="Arial" w:hAnsi="Arial"/>
        </w:rPr>
      </w:pPr>
      <w:r w:rsidRPr="0667F3C7">
        <w:rPr>
          <w:rFonts w:ascii="Arial" w:hAnsi="Arial"/>
          <w:b/>
          <w:bCs/>
        </w:rPr>
        <w:t xml:space="preserve">Lettre </w:t>
      </w:r>
      <w:r w:rsidR="007F32A2" w:rsidRPr="0667F3C7">
        <w:rPr>
          <w:rFonts w:ascii="Arial" w:hAnsi="Arial"/>
          <w:b/>
          <w:bCs/>
        </w:rPr>
        <w:t>r</w:t>
      </w:r>
      <w:r w:rsidR="00CA3714" w:rsidRPr="0667F3C7">
        <w:rPr>
          <w:rFonts w:ascii="Arial" w:hAnsi="Arial"/>
          <w:b/>
          <w:bCs/>
        </w:rPr>
        <w:t>ecommandé</w:t>
      </w:r>
      <w:r w:rsidR="4517CD48" w:rsidRPr="0667F3C7">
        <w:rPr>
          <w:rFonts w:ascii="Arial" w:hAnsi="Arial"/>
          <w:b/>
          <w:bCs/>
        </w:rPr>
        <w:t>e</w:t>
      </w:r>
    </w:p>
    <w:p w14:paraId="7BFA04EB" w14:textId="57FCDECA" w:rsidR="00CA3714" w:rsidRPr="00CA3714" w:rsidRDefault="00CA3714" w:rsidP="004552D6">
      <w:pPr>
        <w:spacing w:after="0" w:line="240" w:lineRule="auto"/>
        <w:rPr>
          <w:rFonts w:ascii="Arial" w:hAnsi="Arial" w:cs="Arial"/>
        </w:rPr>
      </w:pPr>
      <w:r w:rsidRPr="004552D6">
        <w:rPr>
          <w:rFonts w:ascii="Arial" w:hAnsi="Arial"/>
          <w:highlight w:val="lightGray"/>
        </w:rPr>
        <w:t xml:space="preserve">[Adresse du bailleur </w:t>
      </w:r>
      <w:r w:rsidR="7C7E1F92" w:rsidRPr="004552D6">
        <w:rPr>
          <w:rFonts w:ascii="Arial" w:hAnsi="Arial"/>
          <w:highlight w:val="lightGray"/>
        </w:rPr>
        <w:t xml:space="preserve">/ de la bailleresse </w:t>
      </w:r>
      <w:r w:rsidRPr="004552D6">
        <w:rPr>
          <w:rFonts w:ascii="Arial" w:hAnsi="Arial"/>
          <w:highlight w:val="lightGray"/>
        </w:rPr>
        <w:t>selon le contrat de bail]</w:t>
      </w:r>
      <w:r w:rsidRPr="0667F3C7">
        <w:rPr>
          <w:rFonts w:ascii="Arial" w:hAnsi="Arial"/>
        </w:rPr>
        <w:t> </w:t>
      </w:r>
    </w:p>
    <w:p w14:paraId="419BAD99" w14:textId="6CCE64AE" w:rsidR="00CA3714" w:rsidRDefault="00CA3714" w:rsidP="004552D6">
      <w:pPr>
        <w:spacing w:after="0"/>
        <w:rPr>
          <w:rFonts w:ascii="Arial" w:hAnsi="Arial"/>
        </w:rPr>
      </w:pPr>
    </w:p>
    <w:p w14:paraId="2C4C5E59" w14:textId="77777777" w:rsidR="004552D6" w:rsidRDefault="004552D6" w:rsidP="004552D6">
      <w:pPr>
        <w:spacing w:after="0"/>
        <w:rPr>
          <w:rFonts w:ascii="Arial" w:hAnsi="Arial"/>
        </w:rPr>
      </w:pPr>
    </w:p>
    <w:p w14:paraId="215D8FCE" w14:textId="77777777" w:rsidR="004552D6" w:rsidRDefault="004552D6" w:rsidP="004552D6">
      <w:pPr>
        <w:spacing w:after="0"/>
        <w:rPr>
          <w:rFonts w:ascii="Arial" w:hAnsi="Arial"/>
        </w:rPr>
      </w:pPr>
    </w:p>
    <w:p w14:paraId="6BF98DAF" w14:textId="77777777" w:rsidR="004552D6" w:rsidRPr="00CA3714" w:rsidRDefault="004552D6" w:rsidP="004552D6">
      <w:pPr>
        <w:spacing w:after="0"/>
        <w:rPr>
          <w:rFonts w:ascii="Arial" w:hAnsi="Arial" w:cs="Arial"/>
        </w:rPr>
      </w:pPr>
    </w:p>
    <w:p w14:paraId="0C5F94BC" w14:textId="188BE8D0" w:rsidR="00CA3714" w:rsidRPr="00CA3714" w:rsidRDefault="00CA3714" w:rsidP="00120DB9">
      <w:pPr>
        <w:spacing w:after="0"/>
        <w:rPr>
          <w:rFonts w:ascii="Arial" w:hAnsi="Arial" w:cs="Arial"/>
        </w:rPr>
      </w:pPr>
      <w:r w:rsidRPr="00F1521E">
        <w:rPr>
          <w:rFonts w:ascii="Arial" w:hAnsi="Arial"/>
          <w:highlight w:val="lightGray"/>
        </w:rPr>
        <w:t>[Lieu], [date]</w:t>
      </w:r>
      <w:r>
        <w:rPr>
          <w:rFonts w:ascii="Arial" w:hAnsi="Arial"/>
        </w:rPr>
        <w:t> </w:t>
      </w:r>
    </w:p>
    <w:p w14:paraId="4004B6BA" w14:textId="42318BE3" w:rsidR="00CA3714" w:rsidRPr="00CA3714" w:rsidRDefault="00CA3714" w:rsidP="00120DB9">
      <w:pPr>
        <w:spacing w:after="0"/>
        <w:rPr>
          <w:rFonts w:ascii="Arial" w:hAnsi="Arial" w:cs="Arial"/>
        </w:rPr>
      </w:pPr>
    </w:p>
    <w:p w14:paraId="4DEF44D1" w14:textId="6C9E713D" w:rsidR="00CA3714" w:rsidRPr="00CA3714" w:rsidRDefault="00CA3714" w:rsidP="00120DB9">
      <w:pPr>
        <w:spacing w:after="0"/>
        <w:rPr>
          <w:rFonts w:ascii="Arial" w:hAnsi="Arial" w:cs="Arial"/>
          <w:b/>
          <w:bCs/>
        </w:rPr>
      </w:pPr>
      <w:r>
        <w:rPr>
          <w:rFonts w:ascii="Arial" w:hAnsi="Arial"/>
          <w:b/>
        </w:rPr>
        <w:t>Avis de défaut et réduction de loyer</w:t>
      </w:r>
    </w:p>
    <w:p w14:paraId="0FE2DE15" w14:textId="30FAA2C8" w:rsidR="00CA3714" w:rsidRPr="00CA3714" w:rsidRDefault="00CA3714" w:rsidP="00120DB9">
      <w:pPr>
        <w:spacing w:after="0"/>
        <w:jc w:val="both"/>
        <w:rPr>
          <w:rFonts w:ascii="Arial" w:hAnsi="Arial" w:cs="Arial"/>
        </w:rPr>
      </w:pPr>
      <w:r w:rsidRPr="00F1521E">
        <w:rPr>
          <w:rFonts w:ascii="Arial" w:hAnsi="Arial"/>
          <w:b/>
          <w:bCs/>
          <w:highlight w:val="lightGray"/>
        </w:rPr>
        <w:t>[Descriptif de l</w:t>
      </w:r>
      <w:r w:rsidR="6CA225E6" w:rsidRPr="00F1521E">
        <w:rPr>
          <w:rFonts w:ascii="Arial" w:hAnsi="Arial"/>
          <w:b/>
          <w:bCs/>
          <w:highlight w:val="lightGray"/>
        </w:rPr>
        <w:t xml:space="preserve">’objet </w:t>
      </w:r>
      <w:r w:rsidRPr="00F1521E">
        <w:rPr>
          <w:rFonts w:ascii="Arial" w:hAnsi="Arial"/>
          <w:b/>
          <w:bCs/>
          <w:highlight w:val="lightGray"/>
        </w:rPr>
        <w:t xml:space="preserve">loué selon le contrat de bail, y compris les éventuels autres </w:t>
      </w:r>
      <w:r w:rsidR="775545AF" w:rsidRPr="00F1521E">
        <w:rPr>
          <w:rFonts w:ascii="Arial" w:hAnsi="Arial"/>
          <w:b/>
          <w:bCs/>
          <w:highlight w:val="lightGray"/>
        </w:rPr>
        <w:t xml:space="preserve">objets </w:t>
      </w:r>
      <w:r w:rsidRPr="00F1521E">
        <w:rPr>
          <w:rFonts w:ascii="Arial" w:hAnsi="Arial"/>
          <w:b/>
          <w:bCs/>
          <w:highlight w:val="lightGray"/>
        </w:rPr>
        <w:t xml:space="preserve">loués, tels que place de parc ou garage, rue, numéro de </w:t>
      </w:r>
      <w:r w:rsidR="7892555C" w:rsidRPr="00F1521E">
        <w:rPr>
          <w:rFonts w:ascii="Arial" w:hAnsi="Arial"/>
          <w:b/>
          <w:bCs/>
          <w:highlight w:val="lightGray"/>
        </w:rPr>
        <w:t>rue</w:t>
      </w:r>
      <w:r w:rsidRPr="00F1521E">
        <w:rPr>
          <w:rFonts w:ascii="Arial" w:hAnsi="Arial"/>
          <w:b/>
          <w:bCs/>
          <w:highlight w:val="lightGray"/>
        </w:rPr>
        <w:t>, NPA et localité]</w:t>
      </w:r>
      <w:r w:rsidRPr="0667F3C7">
        <w:rPr>
          <w:rFonts w:ascii="Arial" w:hAnsi="Arial"/>
        </w:rPr>
        <w:t> </w:t>
      </w:r>
    </w:p>
    <w:p w14:paraId="7687256C" w14:textId="77777777" w:rsidR="00CA3714" w:rsidRDefault="00CA3714" w:rsidP="00120DB9">
      <w:pPr>
        <w:spacing w:after="0"/>
        <w:rPr>
          <w:rFonts w:ascii="Arial" w:hAnsi="Arial" w:cs="Arial"/>
        </w:rPr>
      </w:pPr>
    </w:p>
    <w:p w14:paraId="62CA0395" w14:textId="0D4EB128" w:rsidR="00CA3714" w:rsidRPr="00CA3714" w:rsidRDefault="00CA3714" w:rsidP="00120DB9">
      <w:pPr>
        <w:spacing w:after="0"/>
        <w:rPr>
          <w:rFonts w:ascii="Arial" w:hAnsi="Arial" w:cs="Arial"/>
        </w:rPr>
      </w:pPr>
      <w:r w:rsidRPr="00F1521E">
        <w:rPr>
          <w:rFonts w:ascii="Arial" w:hAnsi="Arial"/>
          <w:highlight w:val="lightGray"/>
        </w:rPr>
        <w:t>Madame,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Monsieur,</w:t>
      </w:r>
      <w:r>
        <w:rPr>
          <w:rFonts w:ascii="Arial" w:hAnsi="Arial"/>
        </w:rPr>
        <w:t> </w:t>
      </w:r>
    </w:p>
    <w:p w14:paraId="1037115A" w14:textId="196CA09D" w:rsidR="00CA3714" w:rsidRPr="00CA3714" w:rsidRDefault="00CA3714" w:rsidP="00CA3714">
      <w:pPr>
        <w:jc w:val="both"/>
        <w:rPr>
          <w:rFonts w:ascii="Arial" w:hAnsi="Arial" w:cs="Arial"/>
        </w:rPr>
      </w:pPr>
      <w:r w:rsidRPr="0667F3C7">
        <w:rPr>
          <w:rFonts w:ascii="Arial" w:hAnsi="Arial"/>
        </w:rPr>
        <w:t xml:space="preserve">Lors de notre entretien du </w:t>
      </w:r>
      <w:r w:rsidRPr="00F1521E">
        <w:rPr>
          <w:rFonts w:ascii="Arial" w:hAnsi="Arial"/>
          <w:highlight w:val="lightGray"/>
        </w:rPr>
        <w:t>[date]</w:t>
      </w:r>
      <w:r w:rsidRPr="0667F3C7">
        <w:rPr>
          <w:rFonts w:ascii="Arial" w:hAnsi="Arial"/>
        </w:rPr>
        <w:t xml:space="preserve">, </w:t>
      </w:r>
      <w:r w:rsidRPr="00F1521E">
        <w:rPr>
          <w:rFonts w:ascii="Arial" w:hAnsi="Arial"/>
          <w:highlight w:val="lightGray"/>
        </w:rPr>
        <w:t>je vous ai</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 vous avons</w:t>
      </w:r>
      <w:r w:rsidRPr="0667F3C7">
        <w:rPr>
          <w:rFonts w:ascii="Arial" w:hAnsi="Arial"/>
        </w:rPr>
        <w:t xml:space="preserve"> signalé que, depuis le </w:t>
      </w:r>
      <w:r w:rsidRPr="0022669F">
        <w:rPr>
          <w:rFonts w:ascii="Arial" w:hAnsi="Arial"/>
          <w:highlight w:val="lightGray"/>
        </w:rPr>
        <w:t>[</w:t>
      </w:r>
      <w:r w:rsidRPr="00F1521E">
        <w:rPr>
          <w:rFonts w:ascii="Arial" w:hAnsi="Arial"/>
          <w:highlight w:val="lightGray"/>
        </w:rPr>
        <w:t>date]</w:t>
      </w:r>
      <w:r w:rsidRPr="0667F3C7">
        <w:rPr>
          <w:rFonts w:ascii="Arial" w:hAnsi="Arial"/>
        </w:rPr>
        <w:t xml:space="preserve">, les défauts suivants affectent </w:t>
      </w:r>
      <w:r w:rsidRPr="00F1521E">
        <w:rPr>
          <w:rFonts w:ascii="Arial" w:hAnsi="Arial"/>
          <w:highlight w:val="lightGray"/>
        </w:rPr>
        <w:t>mon</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notre</w:t>
      </w:r>
      <w:r w:rsidRPr="0667F3C7">
        <w:rPr>
          <w:rFonts w:ascii="Arial" w:hAnsi="Arial"/>
        </w:rPr>
        <w:t xml:space="preserve"> logement: </w:t>
      </w:r>
    </w:p>
    <w:p w14:paraId="2BA1603F" w14:textId="57FA9D54" w:rsidR="00CA3714" w:rsidRPr="00CA3714" w:rsidRDefault="00CA3714" w:rsidP="00CA3714">
      <w:pPr>
        <w:ind w:left="708"/>
        <w:jc w:val="both"/>
        <w:rPr>
          <w:rFonts w:ascii="Arial" w:hAnsi="Arial" w:cs="Arial"/>
          <w:highlight w:val="yellow"/>
        </w:rPr>
      </w:pPr>
      <w:r w:rsidRPr="0667F3C7">
        <w:rPr>
          <w:rFonts w:ascii="Arial" w:hAnsi="Arial"/>
        </w:rPr>
        <w:t>•</w:t>
      </w:r>
      <w:r w:rsidR="00086835">
        <w:tab/>
      </w:r>
      <w:r w:rsidR="00086835" w:rsidRPr="00F1521E">
        <w:rPr>
          <w:rFonts w:ascii="Arial" w:hAnsi="Arial"/>
          <w:highlight w:val="lightGray"/>
        </w:rPr>
        <w:t>[défaut</w:t>
      </w:r>
      <w:r w:rsidRPr="00F1521E">
        <w:rPr>
          <w:rFonts w:ascii="Arial" w:hAnsi="Arial"/>
          <w:highlight w:val="lightGray"/>
        </w:rPr>
        <w:t xml:space="preserve"> 1]</w:t>
      </w:r>
    </w:p>
    <w:p w14:paraId="68F60D5A" w14:textId="79248D04" w:rsidR="00CA3714" w:rsidRPr="00CA3714" w:rsidRDefault="00CA3714" w:rsidP="00CA3714">
      <w:pPr>
        <w:ind w:left="708"/>
        <w:jc w:val="both"/>
        <w:rPr>
          <w:rFonts w:ascii="Arial" w:hAnsi="Arial" w:cs="Arial"/>
          <w:highlight w:val="yellow"/>
        </w:rPr>
      </w:pPr>
      <w:r w:rsidRPr="0667F3C7">
        <w:rPr>
          <w:rFonts w:ascii="Arial" w:hAnsi="Arial"/>
        </w:rPr>
        <w:t>•</w:t>
      </w:r>
      <w:r>
        <w:tab/>
      </w:r>
      <w:r w:rsidRPr="00F1521E">
        <w:rPr>
          <w:rFonts w:ascii="Arial" w:hAnsi="Arial"/>
          <w:highlight w:val="lightGray"/>
        </w:rPr>
        <w:t>[défaut 2]</w:t>
      </w:r>
    </w:p>
    <w:p w14:paraId="426B25F0" w14:textId="41673F77" w:rsidR="00CA3714" w:rsidRPr="00CA3714" w:rsidRDefault="00CA3714" w:rsidP="00CA3714">
      <w:pPr>
        <w:ind w:left="708"/>
        <w:jc w:val="both"/>
        <w:rPr>
          <w:rFonts w:ascii="Arial" w:hAnsi="Arial" w:cs="Arial"/>
        </w:rPr>
      </w:pPr>
      <w:r w:rsidRPr="0667F3C7">
        <w:rPr>
          <w:rFonts w:ascii="Arial" w:hAnsi="Arial"/>
        </w:rPr>
        <w:t>•</w:t>
      </w:r>
      <w:r>
        <w:tab/>
      </w:r>
      <w:r w:rsidRPr="00F1521E">
        <w:rPr>
          <w:rFonts w:ascii="Arial" w:hAnsi="Arial"/>
          <w:highlight w:val="lightGray"/>
        </w:rPr>
        <w:t>[défaut 3]</w:t>
      </w:r>
    </w:p>
    <w:p w14:paraId="1FF30C23" w14:textId="2B0B7DCE" w:rsidR="00CA3714" w:rsidRPr="00CA3714" w:rsidRDefault="00CA3714" w:rsidP="00CA3714">
      <w:pPr>
        <w:jc w:val="both"/>
        <w:rPr>
          <w:rFonts w:ascii="Arial" w:hAnsi="Arial" w:cs="Arial"/>
        </w:rPr>
      </w:pPr>
      <w:r w:rsidRPr="0667F3C7">
        <w:rPr>
          <w:rFonts w:ascii="Arial" w:hAnsi="Arial"/>
        </w:rPr>
        <w:t xml:space="preserve">Ces défauts </w:t>
      </w:r>
      <w:r w:rsidRPr="00F1521E">
        <w:rPr>
          <w:rFonts w:ascii="Arial" w:hAnsi="Arial"/>
          <w:highlight w:val="lightGray"/>
        </w:rPr>
        <w:t>me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w:t>
      </w:r>
      <w:r w:rsidRPr="0667F3C7">
        <w:rPr>
          <w:rFonts w:ascii="Arial" w:hAnsi="Arial"/>
        </w:rPr>
        <w:t xml:space="preserve"> gênant dans l’usage de l</w:t>
      </w:r>
      <w:r w:rsidR="7A4DB0AD" w:rsidRPr="0667F3C7">
        <w:rPr>
          <w:rFonts w:ascii="Arial" w:hAnsi="Arial"/>
        </w:rPr>
        <w:t>’objet</w:t>
      </w:r>
      <w:r w:rsidR="00086835">
        <w:rPr>
          <w:rFonts w:ascii="Arial" w:hAnsi="Arial"/>
        </w:rPr>
        <w:t xml:space="preserve"> </w:t>
      </w:r>
      <w:r w:rsidRPr="0667F3C7">
        <w:rPr>
          <w:rFonts w:ascii="Arial" w:hAnsi="Arial"/>
        </w:rPr>
        <w:t xml:space="preserve">loué, </w:t>
      </w:r>
      <w:r w:rsidRPr="00F1521E">
        <w:rPr>
          <w:rFonts w:ascii="Arial" w:hAnsi="Arial"/>
          <w:highlight w:val="lightGray"/>
        </w:rPr>
        <w:t>je vous prie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 vous prions</w:t>
      </w:r>
      <w:r w:rsidRPr="0667F3C7">
        <w:rPr>
          <w:rFonts w:ascii="Arial" w:hAnsi="Arial"/>
        </w:rPr>
        <w:t xml:space="preserve"> </w:t>
      </w:r>
      <w:r w:rsidR="13EC39D5" w:rsidRPr="0667F3C7">
        <w:rPr>
          <w:rFonts w:ascii="Arial" w:hAnsi="Arial"/>
        </w:rPr>
        <w:t>de le</w:t>
      </w:r>
      <w:r w:rsidR="00F38738" w:rsidRPr="0667F3C7">
        <w:rPr>
          <w:rFonts w:ascii="Arial" w:hAnsi="Arial"/>
        </w:rPr>
        <w:t>s</w:t>
      </w:r>
      <w:r w:rsidR="13EC39D5" w:rsidRPr="0667F3C7">
        <w:rPr>
          <w:rFonts w:ascii="Arial" w:hAnsi="Arial"/>
        </w:rPr>
        <w:t xml:space="preserve"> réparer</w:t>
      </w:r>
      <w:r w:rsidRPr="0667F3C7">
        <w:rPr>
          <w:rFonts w:ascii="Arial" w:hAnsi="Arial"/>
        </w:rPr>
        <w:t xml:space="preserve"> dans un délai de </w:t>
      </w:r>
      <w:r w:rsidRPr="00F1521E">
        <w:rPr>
          <w:rFonts w:ascii="Arial" w:hAnsi="Arial"/>
          <w:highlight w:val="lightGray"/>
        </w:rPr>
        <w:t>14</w:t>
      </w:r>
      <w:r w:rsidR="00815DD2" w:rsidRPr="0667F3C7">
        <w:rPr>
          <w:rFonts w:ascii="Arial" w:hAnsi="Arial"/>
        </w:rPr>
        <w:t> </w:t>
      </w:r>
      <w:r w:rsidRPr="0667F3C7">
        <w:rPr>
          <w:rFonts w:ascii="Arial" w:hAnsi="Arial"/>
        </w:rPr>
        <w:t xml:space="preserve">jours. </w:t>
      </w:r>
    </w:p>
    <w:p w14:paraId="0A41960E" w14:textId="37509FB4" w:rsidR="00CA3714" w:rsidRPr="00CA3714" w:rsidRDefault="00CA3714" w:rsidP="00CA3714">
      <w:pPr>
        <w:jc w:val="both"/>
        <w:rPr>
          <w:rFonts w:ascii="Arial" w:hAnsi="Arial" w:cs="Arial"/>
        </w:rPr>
      </w:pPr>
      <w:r w:rsidRPr="0667F3C7">
        <w:rPr>
          <w:rFonts w:ascii="Arial" w:hAnsi="Arial"/>
        </w:rPr>
        <w:t xml:space="preserve">Veuillez par ailleurs </w:t>
      </w:r>
      <w:r w:rsidRPr="00F1521E">
        <w:rPr>
          <w:rFonts w:ascii="Arial" w:hAnsi="Arial"/>
          <w:highlight w:val="lightGray"/>
        </w:rPr>
        <w:t>me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w:t>
      </w:r>
      <w:r w:rsidRPr="0667F3C7">
        <w:rPr>
          <w:rFonts w:ascii="Arial" w:hAnsi="Arial"/>
        </w:rPr>
        <w:t xml:space="preserve"> soumettre une proposition </w:t>
      </w:r>
      <w:r w:rsidR="04380A4F" w:rsidRPr="0667F3C7">
        <w:rPr>
          <w:rFonts w:ascii="Arial" w:hAnsi="Arial"/>
        </w:rPr>
        <w:t>d’</w:t>
      </w:r>
      <w:r w:rsidRPr="0667F3C7">
        <w:rPr>
          <w:rFonts w:ascii="Arial" w:hAnsi="Arial"/>
        </w:rPr>
        <w:t xml:space="preserve">une réduction de loyer appropriée. </w:t>
      </w:r>
      <w:r w:rsidRPr="00F1521E">
        <w:rPr>
          <w:rFonts w:ascii="Arial" w:hAnsi="Arial"/>
          <w:highlight w:val="lightGray"/>
        </w:rPr>
        <w:t>J’attire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 attirons</w:t>
      </w:r>
      <w:r w:rsidRPr="0667F3C7">
        <w:rPr>
          <w:rFonts w:ascii="Arial" w:hAnsi="Arial"/>
        </w:rPr>
        <w:t xml:space="preserve"> votre attention sur le fait que </w:t>
      </w:r>
      <w:r w:rsidRPr="00F1521E">
        <w:rPr>
          <w:rFonts w:ascii="Arial" w:hAnsi="Arial"/>
          <w:highlight w:val="lightGray"/>
        </w:rPr>
        <w:t>je me réserve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 nous réservons</w:t>
      </w:r>
      <w:r w:rsidRPr="0667F3C7">
        <w:rPr>
          <w:rFonts w:ascii="Arial" w:hAnsi="Arial"/>
        </w:rPr>
        <w:t xml:space="preserve"> le droit de faire valoir des prétentions en dommages-intérêts.</w:t>
      </w:r>
    </w:p>
    <w:p w14:paraId="16D091C0" w14:textId="6A4C4F84" w:rsidR="00CA3714" w:rsidRPr="00CA3714" w:rsidRDefault="00CA3714" w:rsidP="00CA3714">
      <w:pPr>
        <w:jc w:val="both"/>
        <w:rPr>
          <w:rFonts w:ascii="Arial" w:hAnsi="Arial" w:cs="Arial"/>
        </w:rPr>
      </w:pPr>
      <w:r w:rsidRPr="00F1521E">
        <w:rPr>
          <w:rFonts w:ascii="Arial" w:hAnsi="Arial"/>
          <w:highlight w:val="lightGray"/>
        </w:rPr>
        <w:t xml:space="preserve">[Éventuellement: Si les défauts ne sont pas éliminés dans le délai imparti, </w:t>
      </w:r>
      <w:r w:rsidR="00815DD2" w:rsidRPr="00F1521E">
        <w:rPr>
          <w:rFonts w:ascii="Arial" w:hAnsi="Arial"/>
          <w:highlight w:val="lightGray"/>
        </w:rPr>
        <w:t xml:space="preserve">je consignerai / </w:t>
      </w:r>
      <w:r w:rsidRPr="00F1521E">
        <w:rPr>
          <w:rFonts w:ascii="Arial" w:hAnsi="Arial"/>
          <w:highlight w:val="lightGray"/>
        </w:rPr>
        <w:t>nous consignerons les loyers</w:t>
      </w:r>
      <w:r w:rsidR="54BDF677" w:rsidRPr="00F1521E">
        <w:rPr>
          <w:rFonts w:ascii="Arial" w:hAnsi="Arial"/>
          <w:highlight w:val="lightGray"/>
        </w:rPr>
        <w:t xml:space="preserve"> à </w:t>
      </w:r>
      <w:r w:rsidR="00086835" w:rsidRPr="00F1521E">
        <w:rPr>
          <w:rFonts w:ascii="Arial" w:hAnsi="Arial"/>
          <w:highlight w:val="lightGray"/>
        </w:rPr>
        <w:t>échoir auprès</w:t>
      </w:r>
      <w:r w:rsidRPr="00F1521E">
        <w:rPr>
          <w:rFonts w:ascii="Arial" w:hAnsi="Arial"/>
          <w:highlight w:val="lightGray"/>
        </w:rPr>
        <w:t xml:space="preserve"> d</w:t>
      </w:r>
      <w:r w:rsidR="421467A3" w:rsidRPr="00F1521E">
        <w:rPr>
          <w:rFonts w:ascii="Arial" w:hAnsi="Arial"/>
          <w:highlight w:val="lightGray"/>
        </w:rPr>
        <w:t xml:space="preserve">e l’office désigné </w:t>
      </w:r>
      <w:r w:rsidRPr="00F1521E">
        <w:rPr>
          <w:rFonts w:ascii="Arial" w:hAnsi="Arial"/>
          <w:highlight w:val="lightGray"/>
        </w:rPr>
        <w:t xml:space="preserve">par le canton avant de </w:t>
      </w:r>
      <w:r w:rsidR="00815DD2" w:rsidRPr="00F1521E">
        <w:rPr>
          <w:rFonts w:ascii="Arial" w:hAnsi="Arial"/>
          <w:highlight w:val="lightGray"/>
        </w:rPr>
        <w:t xml:space="preserve">me / </w:t>
      </w:r>
      <w:r w:rsidRPr="00F1521E">
        <w:rPr>
          <w:rFonts w:ascii="Arial" w:hAnsi="Arial"/>
          <w:highlight w:val="lightGray"/>
        </w:rPr>
        <w:t>nous tourner, dans le délai prescrit, vers l’autorité de conciliation compétente.</w:t>
      </w:r>
      <w:r w:rsidR="00815DD2" w:rsidRPr="00F1521E">
        <w:rPr>
          <w:rFonts w:ascii="Arial" w:hAnsi="Arial"/>
          <w:highlight w:val="lightGray"/>
        </w:rPr>
        <w:t>]</w:t>
      </w:r>
    </w:p>
    <w:p w14:paraId="24504ACF" w14:textId="3A8B8F81" w:rsidR="00CA3714" w:rsidRPr="00CA3714" w:rsidRDefault="00CA3714" w:rsidP="00CA3714">
      <w:pPr>
        <w:jc w:val="both"/>
        <w:rPr>
          <w:rFonts w:ascii="Arial" w:hAnsi="Arial" w:cs="Arial"/>
        </w:rPr>
      </w:pPr>
      <w:r w:rsidRPr="00F1521E">
        <w:rPr>
          <w:rFonts w:ascii="Arial" w:hAnsi="Arial"/>
          <w:highlight w:val="lightGray"/>
        </w:rPr>
        <w:t>Je vous remercie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Nous vous remercions</w:t>
      </w:r>
      <w:r w:rsidRPr="0667F3C7">
        <w:rPr>
          <w:rFonts w:ascii="Arial" w:hAnsi="Arial"/>
        </w:rPr>
        <w:t xml:space="preserve"> </w:t>
      </w:r>
      <w:r w:rsidR="3E28D6BE" w:rsidRPr="0667F3C7">
        <w:rPr>
          <w:rFonts w:ascii="Arial" w:hAnsi="Arial"/>
        </w:rPr>
        <w:t>d’</w:t>
      </w:r>
      <w:r w:rsidRPr="0667F3C7">
        <w:rPr>
          <w:rFonts w:ascii="Arial" w:hAnsi="Arial"/>
        </w:rPr>
        <w:t xml:space="preserve">avance de votre </w:t>
      </w:r>
      <w:r w:rsidR="1489B2B6" w:rsidRPr="0667F3C7">
        <w:rPr>
          <w:rFonts w:ascii="Arial" w:hAnsi="Arial"/>
        </w:rPr>
        <w:t xml:space="preserve">collaboration </w:t>
      </w:r>
      <w:r w:rsidRPr="0667F3C7">
        <w:rPr>
          <w:rFonts w:ascii="Arial" w:hAnsi="Arial"/>
        </w:rPr>
        <w:t>et de votre réponse rapide.</w:t>
      </w:r>
    </w:p>
    <w:p w14:paraId="07A10916" w14:textId="4B2A9DC0" w:rsidR="00CA3714" w:rsidRDefault="00CA3714" w:rsidP="00CA3714">
      <w:pPr>
        <w:rPr>
          <w:rFonts w:ascii="Arial" w:hAnsi="Arial" w:cs="Arial"/>
        </w:rPr>
      </w:pPr>
      <w:r>
        <w:rPr>
          <w:rFonts w:ascii="Arial" w:hAnsi="Arial"/>
        </w:rPr>
        <w:t xml:space="preserve">Veuillez agréer, </w:t>
      </w:r>
      <w:r w:rsidR="00815DD2" w:rsidRPr="00F1521E">
        <w:rPr>
          <w:rFonts w:ascii="Arial" w:hAnsi="Arial"/>
          <w:highlight w:val="lightGray"/>
        </w:rPr>
        <w:t>[M</w:t>
      </w:r>
      <w:r w:rsidRPr="00F1521E">
        <w:rPr>
          <w:rFonts w:ascii="Arial" w:hAnsi="Arial"/>
          <w:highlight w:val="lightGray"/>
        </w:rPr>
        <w:t>adame</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Monsieur</w:t>
      </w:r>
      <w:r w:rsidR="00815DD2" w:rsidRPr="00F1521E">
        <w:rPr>
          <w:rFonts w:ascii="Arial" w:hAnsi="Arial"/>
          <w:highlight w:val="lightGray"/>
        </w:rPr>
        <w:t>]</w:t>
      </w:r>
      <w:r w:rsidRPr="0007508C">
        <w:rPr>
          <w:rFonts w:ascii="Arial" w:hAnsi="Arial"/>
        </w:rPr>
        <w:t>,</w:t>
      </w:r>
      <w:r>
        <w:rPr>
          <w:rFonts w:ascii="Arial" w:hAnsi="Arial"/>
        </w:rPr>
        <w:t xml:space="preserve"> </w:t>
      </w:r>
      <w:r w:rsidRPr="00F1521E">
        <w:rPr>
          <w:rFonts w:ascii="Arial" w:hAnsi="Arial"/>
          <w:highlight w:val="lightGray"/>
        </w:rPr>
        <w:t>mes</w:t>
      </w:r>
      <w:r w:rsidR="00815DD2" w:rsidRPr="00F1521E">
        <w:rPr>
          <w:rFonts w:ascii="Arial" w:hAnsi="Arial"/>
          <w:highlight w:val="lightGray"/>
        </w:rPr>
        <w:t xml:space="preserve"> </w:t>
      </w:r>
      <w:r w:rsidRPr="00F1521E">
        <w:rPr>
          <w:rFonts w:ascii="Arial" w:hAnsi="Arial"/>
          <w:highlight w:val="lightGray"/>
        </w:rPr>
        <w:t>/</w:t>
      </w:r>
      <w:r w:rsidR="00815DD2" w:rsidRPr="00F1521E">
        <w:rPr>
          <w:rFonts w:ascii="Arial" w:hAnsi="Arial"/>
          <w:highlight w:val="lightGray"/>
        </w:rPr>
        <w:t xml:space="preserve"> </w:t>
      </w:r>
      <w:r w:rsidRPr="00F1521E">
        <w:rPr>
          <w:rFonts w:ascii="Arial" w:hAnsi="Arial"/>
          <w:highlight w:val="lightGray"/>
        </w:rPr>
        <w:t>nos</w:t>
      </w:r>
      <w:r>
        <w:rPr>
          <w:rFonts w:ascii="Arial" w:hAnsi="Arial"/>
        </w:rPr>
        <w:t xml:space="preserve"> meilleures salutations.</w:t>
      </w:r>
    </w:p>
    <w:p w14:paraId="79FEF522" w14:textId="62560C1E" w:rsidR="00CA3714" w:rsidRPr="00CA3714" w:rsidRDefault="00CA3714" w:rsidP="00CA3714">
      <w:pPr>
        <w:rPr>
          <w:rFonts w:ascii="Arial" w:hAnsi="Arial" w:cs="Arial"/>
        </w:rPr>
      </w:pPr>
      <w:r w:rsidRPr="00F1521E">
        <w:rPr>
          <w:rFonts w:ascii="Arial" w:hAnsi="Arial"/>
          <w:highlight w:val="lightGray"/>
        </w:rPr>
        <w:t xml:space="preserve">[Nom et prénom de </w:t>
      </w:r>
      <w:r w:rsidRPr="00F1521E">
        <w:rPr>
          <w:rFonts w:ascii="Arial" w:hAnsi="Arial"/>
          <w:highlight w:val="lightGray"/>
          <w:u w:val="single"/>
        </w:rPr>
        <w:t>tous</w:t>
      </w:r>
      <w:r w:rsidRPr="00F1521E">
        <w:rPr>
          <w:rFonts w:ascii="Arial" w:hAnsi="Arial"/>
          <w:highlight w:val="lightGray"/>
        </w:rPr>
        <w:t xml:space="preserve"> les locataires]</w:t>
      </w:r>
      <w:r>
        <w:rPr>
          <w:rFonts w:ascii="Arial" w:hAnsi="Arial"/>
        </w:rPr>
        <w:t> </w:t>
      </w:r>
    </w:p>
    <w:p w14:paraId="6FE3E7DD" w14:textId="15CBB75B" w:rsidR="00CA3714" w:rsidRPr="00CA3714" w:rsidRDefault="00CA3714" w:rsidP="00CA3714">
      <w:pPr>
        <w:rPr>
          <w:rFonts w:ascii="Arial" w:hAnsi="Arial" w:cs="Arial"/>
        </w:rPr>
      </w:pPr>
      <w:r w:rsidRPr="00911669">
        <w:rPr>
          <w:rFonts w:ascii="Arial" w:hAnsi="Arial"/>
          <w:highlight w:val="lightGray"/>
        </w:rPr>
        <w:t>[Signature manuscrite de chaque locataire et, en cas de logement familial, également de la conjointe/du conjoint ou de la/du partenaire]</w:t>
      </w:r>
      <w:r>
        <w:rPr>
          <w:rFonts w:ascii="Arial" w:hAnsi="Arial"/>
        </w:rPr>
        <w:t> </w:t>
      </w:r>
    </w:p>
    <w:p w14:paraId="03631B59" w14:textId="5DC6E7C6" w:rsidR="09B12092" w:rsidRDefault="09B12092" w:rsidP="09B12092">
      <w:pPr>
        <w:rPr>
          <w:rFonts w:ascii="Arial" w:hAnsi="Arial" w:cs="Arial"/>
        </w:rPr>
      </w:pPr>
    </w:p>
    <w:p w14:paraId="56349E5D" w14:textId="3E6E13D0" w:rsidR="004215E5" w:rsidRDefault="5BC82F46">
      <w:pPr>
        <w:rPr>
          <w:rFonts w:ascii="Arial" w:hAnsi="Arial"/>
          <w:highlight w:val="lightGray"/>
        </w:rPr>
      </w:pPr>
      <w:r w:rsidRPr="00086835">
        <w:rPr>
          <w:rFonts w:ascii="Arial" w:hAnsi="Arial"/>
          <w:highlight w:val="lightGray"/>
        </w:rPr>
        <w:t>Annexes:</w:t>
      </w:r>
      <w:r w:rsidRPr="0667F3C7">
        <w:rPr>
          <w:rFonts w:ascii="Arial" w:hAnsi="Arial"/>
        </w:rPr>
        <w:t xml:space="preserve"> </w:t>
      </w:r>
      <w:r w:rsidR="00911669" w:rsidRPr="00086835">
        <w:rPr>
          <w:rFonts w:ascii="Arial" w:hAnsi="Arial"/>
          <w:highlight w:val="lightGray"/>
        </w:rPr>
        <w:t>[</w:t>
      </w:r>
      <w:r w:rsidRPr="00086835">
        <w:rPr>
          <w:rFonts w:ascii="Arial" w:hAnsi="Arial"/>
          <w:highlight w:val="lightGray"/>
        </w:rPr>
        <w:t>joindre p. ex.</w:t>
      </w:r>
      <w:r w:rsidR="00086835">
        <w:rPr>
          <w:rFonts w:ascii="Arial" w:hAnsi="Arial"/>
          <w:highlight w:val="lightGray"/>
        </w:rPr>
        <w:t xml:space="preserve"> </w:t>
      </w:r>
      <w:r w:rsidRPr="00086835">
        <w:rPr>
          <w:rFonts w:ascii="Arial" w:hAnsi="Arial"/>
          <w:highlight w:val="lightGray"/>
        </w:rPr>
        <w:t>un procès-verbal ou les attestations d’autres locataires</w:t>
      </w:r>
      <w:r w:rsidR="00086835" w:rsidRPr="00086835">
        <w:rPr>
          <w:rFonts w:ascii="Arial" w:hAnsi="Arial"/>
          <w:highlight w:val="lightGray"/>
        </w:rPr>
        <w:t>]</w:t>
      </w:r>
    </w:p>
    <w:p w14:paraId="5A9D33DD" w14:textId="284898D4" w:rsidR="00FA5C1F" w:rsidRPr="00CB00AE" w:rsidRDefault="00FA5C1F" w:rsidP="00FA5C1F">
      <w:pPr>
        <w:pStyle w:val="paragraph"/>
        <w:numPr>
          <w:ilvl w:val="0"/>
          <w:numId w:val="4"/>
        </w:numPr>
        <w:spacing w:before="0" w:beforeAutospacing="0" w:after="0" w:afterAutospacing="0"/>
        <w:textAlignment w:val="baseline"/>
        <w:rPr>
          <w:rStyle w:val="normaltextrun"/>
          <w:rFonts w:ascii="Arial" w:hAnsi="Arial" w:cs="Arial"/>
          <w:sz w:val="22"/>
          <w:szCs w:val="22"/>
          <w:lang w:val="de-CH"/>
        </w:rPr>
      </w:pPr>
      <w:r w:rsidRPr="00CB00AE">
        <w:rPr>
          <w:rStyle w:val="normaltextrun"/>
          <w:rFonts w:ascii="Arial" w:hAnsi="Arial" w:cs="Arial"/>
          <w:sz w:val="22"/>
          <w:szCs w:val="22"/>
          <w:highlight w:val="lightGray"/>
          <w:lang w:val="de-CH"/>
        </w:rPr>
        <w:t>[</w:t>
      </w:r>
      <w:r>
        <w:rPr>
          <w:rStyle w:val="normaltextrun"/>
          <w:rFonts w:ascii="Arial" w:hAnsi="Arial" w:cs="Arial"/>
          <w:sz w:val="22"/>
          <w:szCs w:val="22"/>
          <w:highlight w:val="lightGray"/>
          <w:lang w:val="de-CH"/>
        </w:rPr>
        <w:t>Annexe</w:t>
      </w:r>
      <w:r w:rsidRPr="00CB00AE">
        <w:rPr>
          <w:rStyle w:val="normaltextrun"/>
          <w:rFonts w:ascii="Arial" w:hAnsi="Arial" w:cs="Arial"/>
          <w:sz w:val="22"/>
          <w:szCs w:val="22"/>
          <w:highlight w:val="lightGray"/>
          <w:lang w:val="de-CH"/>
        </w:rPr>
        <w:t xml:space="preserve"> 1]</w:t>
      </w:r>
      <w:r w:rsidRPr="00CB00AE">
        <w:rPr>
          <w:rStyle w:val="eop"/>
          <w:rFonts w:ascii="Arial" w:hAnsi="Arial" w:cs="Arial"/>
          <w:sz w:val="22"/>
          <w:szCs w:val="22"/>
          <w:lang w:val="de-CH"/>
        </w:rPr>
        <w:t> </w:t>
      </w:r>
    </w:p>
    <w:p w14:paraId="5BDB9022" w14:textId="452A8FF4" w:rsidR="00FA5C1F" w:rsidRPr="00CB00AE" w:rsidRDefault="00FA5C1F" w:rsidP="00FA5C1F">
      <w:pPr>
        <w:pStyle w:val="paragraph"/>
        <w:numPr>
          <w:ilvl w:val="0"/>
          <w:numId w:val="4"/>
        </w:numPr>
        <w:spacing w:before="0" w:beforeAutospacing="0" w:after="0" w:afterAutospacing="0"/>
        <w:textAlignment w:val="baseline"/>
        <w:rPr>
          <w:rFonts w:ascii="Arial" w:hAnsi="Arial" w:cs="Arial"/>
          <w:sz w:val="22"/>
          <w:szCs w:val="22"/>
          <w:lang w:val="de-CH"/>
        </w:rPr>
      </w:pPr>
      <w:r w:rsidRPr="00CB00AE">
        <w:rPr>
          <w:rStyle w:val="normaltextrun"/>
          <w:rFonts w:ascii="Arial" w:hAnsi="Arial" w:cs="Arial"/>
          <w:sz w:val="22"/>
          <w:szCs w:val="22"/>
          <w:highlight w:val="lightGray"/>
          <w:lang w:val="de-CH"/>
        </w:rPr>
        <w:t>[</w:t>
      </w:r>
      <w:r>
        <w:rPr>
          <w:rStyle w:val="normaltextrun"/>
          <w:rFonts w:ascii="Arial" w:hAnsi="Arial" w:cs="Arial"/>
          <w:sz w:val="22"/>
          <w:szCs w:val="22"/>
          <w:highlight w:val="lightGray"/>
          <w:lang w:val="de-CH"/>
        </w:rPr>
        <w:t>Annexe</w:t>
      </w:r>
      <w:r w:rsidRPr="00CB00AE">
        <w:rPr>
          <w:rStyle w:val="normaltextrun"/>
          <w:rFonts w:ascii="Arial" w:hAnsi="Arial" w:cs="Arial"/>
          <w:sz w:val="22"/>
          <w:szCs w:val="22"/>
          <w:highlight w:val="lightGray"/>
          <w:lang w:val="de-CH"/>
        </w:rPr>
        <w:t xml:space="preserve"> </w:t>
      </w:r>
      <w:r>
        <w:rPr>
          <w:rStyle w:val="normaltextrun"/>
          <w:rFonts w:ascii="Arial" w:hAnsi="Arial" w:cs="Arial"/>
          <w:sz w:val="22"/>
          <w:szCs w:val="22"/>
          <w:highlight w:val="lightGray"/>
          <w:lang w:val="de-CH"/>
        </w:rPr>
        <w:t>2</w:t>
      </w:r>
      <w:r w:rsidRPr="00CB00AE">
        <w:rPr>
          <w:rStyle w:val="normaltextrun"/>
          <w:rFonts w:ascii="Arial" w:hAnsi="Arial" w:cs="Arial"/>
          <w:sz w:val="22"/>
          <w:szCs w:val="22"/>
          <w:highlight w:val="lightGray"/>
          <w:lang w:val="de-CH"/>
        </w:rPr>
        <w:t>]</w:t>
      </w:r>
      <w:r w:rsidRPr="00CB00AE">
        <w:rPr>
          <w:rStyle w:val="eop"/>
          <w:rFonts w:ascii="Arial" w:hAnsi="Arial" w:cs="Arial"/>
          <w:sz w:val="22"/>
          <w:szCs w:val="22"/>
          <w:lang w:val="de-CH"/>
        </w:rPr>
        <w:t> </w:t>
      </w:r>
    </w:p>
    <w:p w14:paraId="2B2F8F67" w14:textId="77777777" w:rsidR="00FA5C1F" w:rsidRPr="00086835" w:rsidRDefault="00FA5C1F">
      <w:pPr>
        <w:rPr>
          <w:rFonts w:ascii="Arial" w:hAnsi="Arial"/>
          <w:highlight w:val="cyan"/>
        </w:rPr>
      </w:pPr>
    </w:p>
    <w:sectPr w:rsidR="00FA5C1F" w:rsidRPr="000868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D76DA"/>
    <w:multiLevelType w:val="multilevel"/>
    <w:tmpl w:val="C7D0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882EB5"/>
    <w:multiLevelType w:val="multilevel"/>
    <w:tmpl w:val="42AA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BBF1538"/>
    <w:multiLevelType w:val="hybridMultilevel"/>
    <w:tmpl w:val="B4A6FC18"/>
    <w:lvl w:ilvl="0" w:tplc="20CE090C">
      <w:numFmt w:val="bullet"/>
      <w:lvlText w:val="•"/>
      <w:lvlJc w:val="left"/>
      <w:pPr>
        <w:ind w:left="1065" w:hanging="360"/>
      </w:pPr>
      <w:rPr>
        <w:rFonts w:ascii="Arial" w:eastAsia="Times New Roman" w:hAnsi="Arial" w:cs="Arial"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98673063">
    <w:abstractNumId w:val="0"/>
  </w:num>
  <w:num w:numId="2" w16cid:durableId="573975823">
    <w:abstractNumId w:val="1"/>
  </w:num>
  <w:num w:numId="3" w16cid:durableId="209803635">
    <w:abstractNumId w:val="2"/>
  </w:num>
  <w:num w:numId="4" w16cid:durableId="966740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14"/>
    <w:rsid w:val="00040F0D"/>
    <w:rsid w:val="00041700"/>
    <w:rsid w:val="0007508C"/>
    <w:rsid w:val="00086835"/>
    <w:rsid w:val="000A4286"/>
    <w:rsid w:val="001167B3"/>
    <w:rsid w:val="00120DB9"/>
    <w:rsid w:val="00132D74"/>
    <w:rsid w:val="00141D88"/>
    <w:rsid w:val="00143441"/>
    <w:rsid w:val="001B30E8"/>
    <w:rsid w:val="00207808"/>
    <w:rsid w:val="0022669F"/>
    <w:rsid w:val="00282012"/>
    <w:rsid w:val="002A4D5D"/>
    <w:rsid w:val="002C50E2"/>
    <w:rsid w:val="00347686"/>
    <w:rsid w:val="00372C0C"/>
    <w:rsid w:val="003A7161"/>
    <w:rsid w:val="003A7DDC"/>
    <w:rsid w:val="003C5C53"/>
    <w:rsid w:val="003D4FB8"/>
    <w:rsid w:val="003F4D5C"/>
    <w:rsid w:val="004215E5"/>
    <w:rsid w:val="0042261E"/>
    <w:rsid w:val="00441068"/>
    <w:rsid w:val="004552D6"/>
    <w:rsid w:val="00456F0F"/>
    <w:rsid w:val="004B7C64"/>
    <w:rsid w:val="004F1C4C"/>
    <w:rsid w:val="00626D1B"/>
    <w:rsid w:val="006B310A"/>
    <w:rsid w:val="00726ECB"/>
    <w:rsid w:val="00785130"/>
    <w:rsid w:val="007C6043"/>
    <w:rsid w:val="007F32A2"/>
    <w:rsid w:val="00815DD2"/>
    <w:rsid w:val="008B1C25"/>
    <w:rsid w:val="00911669"/>
    <w:rsid w:val="00947A78"/>
    <w:rsid w:val="009A1640"/>
    <w:rsid w:val="009C151F"/>
    <w:rsid w:val="00A82B35"/>
    <w:rsid w:val="00B36CDD"/>
    <w:rsid w:val="00B50814"/>
    <w:rsid w:val="00BD77E9"/>
    <w:rsid w:val="00C37CB0"/>
    <w:rsid w:val="00CA3714"/>
    <w:rsid w:val="00CA6F42"/>
    <w:rsid w:val="00CD1C90"/>
    <w:rsid w:val="00CE4EA4"/>
    <w:rsid w:val="00D61A5F"/>
    <w:rsid w:val="00DE3FCA"/>
    <w:rsid w:val="00E263B2"/>
    <w:rsid w:val="00E41E32"/>
    <w:rsid w:val="00E5034D"/>
    <w:rsid w:val="00F1521E"/>
    <w:rsid w:val="00F31AB8"/>
    <w:rsid w:val="00F38738"/>
    <w:rsid w:val="00F76038"/>
    <w:rsid w:val="00FA5C1F"/>
    <w:rsid w:val="04380A4F"/>
    <w:rsid w:val="0667F3C7"/>
    <w:rsid w:val="0820A66D"/>
    <w:rsid w:val="09B12092"/>
    <w:rsid w:val="0E741A3D"/>
    <w:rsid w:val="0F2AE2D4"/>
    <w:rsid w:val="12181965"/>
    <w:rsid w:val="13EC39D5"/>
    <w:rsid w:val="1489B2B6"/>
    <w:rsid w:val="1F5C9D51"/>
    <w:rsid w:val="268AE5B1"/>
    <w:rsid w:val="28BB63AD"/>
    <w:rsid w:val="2B0AE306"/>
    <w:rsid w:val="380F5FFC"/>
    <w:rsid w:val="38610085"/>
    <w:rsid w:val="3AA9C671"/>
    <w:rsid w:val="3E28D6BE"/>
    <w:rsid w:val="421467A3"/>
    <w:rsid w:val="43232977"/>
    <w:rsid w:val="4517CD48"/>
    <w:rsid w:val="4535C38D"/>
    <w:rsid w:val="4881CCA7"/>
    <w:rsid w:val="4C9E925D"/>
    <w:rsid w:val="4F797966"/>
    <w:rsid w:val="54BDF677"/>
    <w:rsid w:val="5B01D7A1"/>
    <w:rsid w:val="5BC82F46"/>
    <w:rsid w:val="619EAD7A"/>
    <w:rsid w:val="66D69FEF"/>
    <w:rsid w:val="6C2069F0"/>
    <w:rsid w:val="6CA225E6"/>
    <w:rsid w:val="775545AF"/>
    <w:rsid w:val="7892555C"/>
    <w:rsid w:val="78E734D2"/>
    <w:rsid w:val="7A4DB0AD"/>
    <w:rsid w:val="7C7E1F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04FFF"/>
  <w15:chartTrackingRefBased/>
  <w15:docId w15:val="{4D6B7C67-2F3C-4B1E-AAF3-05CF9B05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714"/>
    <w:rPr>
      <w:rFonts w:eastAsiaTheme="majorEastAsia" w:cstheme="majorBidi"/>
      <w:color w:val="272727" w:themeColor="text1" w:themeTint="D8"/>
    </w:rPr>
  </w:style>
  <w:style w:type="paragraph" w:styleId="Title">
    <w:name w:val="Title"/>
    <w:basedOn w:val="Normal"/>
    <w:next w:val="Normal"/>
    <w:link w:val="TitleChar"/>
    <w:uiPriority w:val="10"/>
    <w:qFormat/>
    <w:rsid w:val="00CA3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714"/>
    <w:pPr>
      <w:spacing w:before="160"/>
      <w:jc w:val="center"/>
    </w:pPr>
    <w:rPr>
      <w:i/>
      <w:iCs/>
      <w:color w:val="404040" w:themeColor="text1" w:themeTint="BF"/>
    </w:rPr>
  </w:style>
  <w:style w:type="character" w:customStyle="1" w:styleId="QuoteChar">
    <w:name w:val="Quote Char"/>
    <w:basedOn w:val="DefaultParagraphFont"/>
    <w:link w:val="Quote"/>
    <w:uiPriority w:val="29"/>
    <w:rsid w:val="00CA3714"/>
    <w:rPr>
      <w:i/>
      <w:iCs/>
      <w:color w:val="404040" w:themeColor="text1" w:themeTint="BF"/>
    </w:rPr>
  </w:style>
  <w:style w:type="paragraph" w:styleId="ListParagraph">
    <w:name w:val="List Paragraph"/>
    <w:basedOn w:val="Normal"/>
    <w:uiPriority w:val="34"/>
    <w:qFormat/>
    <w:rsid w:val="00CA3714"/>
    <w:pPr>
      <w:ind w:left="720"/>
      <w:contextualSpacing/>
    </w:pPr>
  </w:style>
  <w:style w:type="character" w:styleId="IntenseEmphasis">
    <w:name w:val="Intense Emphasis"/>
    <w:basedOn w:val="DefaultParagraphFont"/>
    <w:uiPriority w:val="21"/>
    <w:qFormat/>
    <w:rsid w:val="00CA3714"/>
    <w:rPr>
      <w:i/>
      <w:iCs/>
      <w:color w:val="0F4761" w:themeColor="accent1" w:themeShade="BF"/>
    </w:rPr>
  </w:style>
  <w:style w:type="paragraph" w:styleId="IntenseQuote">
    <w:name w:val="Intense Quote"/>
    <w:basedOn w:val="Normal"/>
    <w:next w:val="Normal"/>
    <w:link w:val="IntenseQuoteChar"/>
    <w:uiPriority w:val="30"/>
    <w:qFormat/>
    <w:rsid w:val="00CA3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714"/>
    <w:rPr>
      <w:i/>
      <w:iCs/>
      <w:color w:val="0F4761" w:themeColor="accent1" w:themeShade="BF"/>
    </w:rPr>
  </w:style>
  <w:style w:type="character" w:styleId="IntenseReference">
    <w:name w:val="Intense Reference"/>
    <w:basedOn w:val="DefaultParagraphFont"/>
    <w:uiPriority w:val="32"/>
    <w:qFormat/>
    <w:rsid w:val="00CA3714"/>
    <w:rPr>
      <w:b/>
      <w:bCs/>
      <w:smallCaps/>
      <w:color w:val="0F4761" w:themeColor="accent1" w:themeShade="BF"/>
      <w:spacing w:val="5"/>
    </w:rPr>
  </w:style>
  <w:style w:type="character" w:styleId="Hyperlink">
    <w:name w:val="Hyperlink"/>
    <w:basedOn w:val="DefaultParagraphFont"/>
    <w:uiPriority w:val="99"/>
    <w:semiHidden/>
    <w:rsid w:val="00372C0C"/>
    <w:rPr>
      <w:color w:val="0000FF"/>
      <w:u w:val="single"/>
    </w:rPr>
  </w:style>
  <w:style w:type="paragraph" w:styleId="NormalWeb">
    <w:name w:val="Normal (Web)"/>
    <w:basedOn w:val="Normal"/>
    <w:uiPriority w:val="99"/>
    <w:semiHidden/>
    <w:rsid w:val="00372C0C"/>
    <w:pPr>
      <w:spacing w:after="0" w:line="240" w:lineRule="auto"/>
    </w:pPr>
    <w:rPr>
      <w:rFonts w:ascii="Times New Roman" w:eastAsia="Times New Roman" w:hAnsi="Times New Roman" w:cs="Times New Roman"/>
      <w:kern w:val="0"/>
      <w:sz w:val="24"/>
      <w:szCs w:val="24"/>
      <w:lang w:val="de-CH" w:eastAsia="de-DE"/>
      <w14:ligatures w14:val="none"/>
    </w:rPr>
  </w:style>
  <w:style w:type="character" w:styleId="FollowedHyperlink">
    <w:name w:val="FollowedHyperlink"/>
    <w:basedOn w:val="DefaultParagraphFont"/>
    <w:uiPriority w:val="99"/>
    <w:semiHidden/>
    <w:unhideWhenUsed/>
    <w:rsid w:val="00120DB9"/>
    <w:rPr>
      <w:color w:val="96607D" w:themeColor="followedHyperlink"/>
      <w:u w:val="single"/>
    </w:rPr>
  </w:style>
  <w:style w:type="character" w:styleId="UnresolvedMention">
    <w:name w:val="Unresolved Mention"/>
    <w:basedOn w:val="DefaultParagraphFont"/>
    <w:uiPriority w:val="99"/>
    <w:semiHidden/>
    <w:unhideWhenUsed/>
    <w:rsid w:val="00626D1B"/>
    <w:rPr>
      <w:color w:val="605E5C"/>
      <w:shd w:val="clear" w:color="auto" w:fill="E1DFDD"/>
    </w:rPr>
  </w:style>
  <w:style w:type="paragraph" w:customStyle="1" w:styleId="paragraph">
    <w:name w:val="paragraph"/>
    <w:basedOn w:val="Normal"/>
    <w:rsid w:val="00FA5C1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A5C1F"/>
  </w:style>
  <w:style w:type="character" w:customStyle="1" w:styleId="eop">
    <w:name w:val="eop"/>
    <w:basedOn w:val="DefaultParagraphFont"/>
    <w:rsid w:val="00FA5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09695">
      <w:bodyDiv w:val="1"/>
      <w:marLeft w:val="0"/>
      <w:marRight w:val="0"/>
      <w:marTop w:val="0"/>
      <w:marBottom w:val="0"/>
      <w:divBdr>
        <w:top w:val="none" w:sz="0" w:space="0" w:color="auto"/>
        <w:left w:val="none" w:sz="0" w:space="0" w:color="auto"/>
        <w:bottom w:val="none" w:sz="0" w:space="0" w:color="auto"/>
        <w:right w:val="none" w:sz="0" w:space="0" w:color="auto"/>
      </w:divBdr>
    </w:div>
    <w:div w:id="796264275">
      <w:bodyDiv w:val="1"/>
      <w:marLeft w:val="0"/>
      <w:marRight w:val="0"/>
      <w:marTop w:val="0"/>
      <w:marBottom w:val="0"/>
      <w:divBdr>
        <w:top w:val="none" w:sz="0" w:space="0" w:color="auto"/>
        <w:left w:val="none" w:sz="0" w:space="0" w:color="auto"/>
        <w:bottom w:val="none" w:sz="0" w:space="0" w:color="auto"/>
        <w:right w:val="none" w:sz="0" w:space="0" w:color="auto"/>
      </w:divBdr>
      <w:divsChild>
        <w:div w:id="61872486">
          <w:marLeft w:val="0"/>
          <w:marRight w:val="0"/>
          <w:marTop w:val="0"/>
          <w:marBottom w:val="0"/>
          <w:divBdr>
            <w:top w:val="none" w:sz="0" w:space="0" w:color="auto"/>
            <w:left w:val="none" w:sz="0" w:space="0" w:color="auto"/>
            <w:bottom w:val="none" w:sz="0" w:space="0" w:color="auto"/>
            <w:right w:val="none" w:sz="0" w:space="0" w:color="auto"/>
          </w:divBdr>
        </w:div>
        <w:div w:id="167912215">
          <w:marLeft w:val="0"/>
          <w:marRight w:val="0"/>
          <w:marTop w:val="0"/>
          <w:marBottom w:val="0"/>
          <w:divBdr>
            <w:top w:val="none" w:sz="0" w:space="0" w:color="auto"/>
            <w:left w:val="none" w:sz="0" w:space="0" w:color="auto"/>
            <w:bottom w:val="none" w:sz="0" w:space="0" w:color="auto"/>
            <w:right w:val="none" w:sz="0" w:space="0" w:color="auto"/>
          </w:divBdr>
        </w:div>
        <w:div w:id="183596025">
          <w:marLeft w:val="0"/>
          <w:marRight w:val="0"/>
          <w:marTop w:val="0"/>
          <w:marBottom w:val="0"/>
          <w:divBdr>
            <w:top w:val="none" w:sz="0" w:space="0" w:color="auto"/>
            <w:left w:val="none" w:sz="0" w:space="0" w:color="auto"/>
            <w:bottom w:val="none" w:sz="0" w:space="0" w:color="auto"/>
            <w:right w:val="none" w:sz="0" w:space="0" w:color="auto"/>
          </w:divBdr>
        </w:div>
        <w:div w:id="203953537">
          <w:marLeft w:val="0"/>
          <w:marRight w:val="0"/>
          <w:marTop w:val="0"/>
          <w:marBottom w:val="0"/>
          <w:divBdr>
            <w:top w:val="none" w:sz="0" w:space="0" w:color="auto"/>
            <w:left w:val="none" w:sz="0" w:space="0" w:color="auto"/>
            <w:bottom w:val="none" w:sz="0" w:space="0" w:color="auto"/>
            <w:right w:val="none" w:sz="0" w:space="0" w:color="auto"/>
          </w:divBdr>
        </w:div>
        <w:div w:id="254556669">
          <w:marLeft w:val="0"/>
          <w:marRight w:val="0"/>
          <w:marTop w:val="0"/>
          <w:marBottom w:val="0"/>
          <w:divBdr>
            <w:top w:val="none" w:sz="0" w:space="0" w:color="auto"/>
            <w:left w:val="none" w:sz="0" w:space="0" w:color="auto"/>
            <w:bottom w:val="none" w:sz="0" w:space="0" w:color="auto"/>
            <w:right w:val="none" w:sz="0" w:space="0" w:color="auto"/>
          </w:divBdr>
        </w:div>
        <w:div w:id="396787147">
          <w:marLeft w:val="0"/>
          <w:marRight w:val="0"/>
          <w:marTop w:val="0"/>
          <w:marBottom w:val="0"/>
          <w:divBdr>
            <w:top w:val="none" w:sz="0" w:space="0" w:color="auto"/>
            <w:left w:val="none" w:sz="0" w:space="0" w:color="auto"/>
            <w:bottom w:val="none" w:sz="0" w:space="0" w:color="auto"/>
            <w:right w:val="none" w:sz="0" w:space="0" w:color="auto"/>
          </w:divBdr>
        </w:div>
        <w:div w:id="516431325">
          <w:marLeft w:val="0"/>
          <w:marRight w:val="0"/>
          <w:marTop w:val="0"/>
          <w:marBottom w:val="0"/>
          <w:divBdr>
            <w:top w:val="none" w:sz="0" w:space="0" w:color="auto"/>
            <w:left w:val="none" w:sz="0" w:space="0" w:color="auto"/>
            <w:bottom w:val="none" w:sz="0" w:space="0" w:color="auto"/>
            <w:right w:val="none" w:sz="0" w:space="0" w:color="auto"/>
          </w:divBdr>
        </w:div>
        <w:div w:id="591285121">
          <w:marLeft w:val="0"/>
          <w:marRight w:val="0"/>
          <w:marTop w:val="0"/>
          <w:marBottom w:val="0"/>
          <w:divBdr>
            <w:top w:val="none" w:sz="0" w:space="0" w:color="auto"/>
            <w:left w:val="none" w:sz="0" w:space="0" w:color="auto"/>
            <w:bottom w:val="none" w:sz="0" w:space="0" w:color="auto"/>
            <w:right w:val="none" w:sz="0" w:space="0" w:color="auto"/>
          </w:divBdr>
          <w:divsChild>
            <w:div w:id="32121743">
              <w:marLeft w:val="0"/>
              <w:marRight w:val="0"/>
              <w:marTop w:val="0"/>
              <w:marBottom w:val="0"/>
              <w:divBdr>
                <w:top w:val="none" w:sz="0" w:space="0" w:color="auto"/>
                <w:left w:val="none" w:sz="0" w:space="0" w:color="auto"/>
                <w:bottom w:val="none" w:sz="0" w:space="0" w:color="auto"/>
                <w:right w:val="none" w:sz="0" w:space="0" w:color="auto"/>
              </w:divBdr>
            </w:div>
            <w:div w:id="93326477">
              <w:marLeft w:val="0"/>
              <w:marRight w:val="0"/>
              <w:marTop w:val="0"/>
              <w:marBottom w:val="0"/>
              <w:divBdr>
                <w:top w:val="none" w:sz="0" w:space="0" w:color="auto"/>
                <w:left w:val="none" w:sz="0" w:space="0" w:color="auto"/>
                <w:bottom w:val="none" w:sz="0" w:space="0" w:color="auto"/>
                <w:right w:val="none" w:sz="0" w:space="0" w:color="auto"/>
              </w:divBdr>
            </w:div>
            <w:div w:id="145518419">
              <w:marLeft w:val="0"/>
              <w:marRight w:val="0"/>
              <w:marTop w:val="0"/>
              <w:marBottom w:val="0"/>
              <w:divBdr>
                <w:top w:val="none" w:sz="0" w:space="0" w:color="auto"/>
                <w:left w:val="none" w:sz="0" w:space="0" w:color="auto"/>
                <w:bottom w:val="none" w:sz="0" w:space="0" w:color="auto"/>
                <w:right w:val="none" w:sz="0" w:space="0" w:color="auto"/>
              </w:divBdr>
            </w:div>
            <w:div w:id="383648057">
              <w:marLeft w:val="0"/>
              <w:marRight w:val="0"/>
              <w:marTop w:val="0"/>
              <w:marBottom w:val="0"/>
              <w:divBdr>
                <w:top w:val="none" w:sz="0" w:space="0" w:color="auto"/>
                <w:left w:val="none" w:sz="0" w:space="0" w:color="auto"/>
                <w:bottom w:val="none" w:sz="0" w:space="0" w:color="auto"/>
                <w:right w:val="none" w:sz="0" w:space="0" w:color="auto"/>
              </w:divBdr>
            </w:div>
            <w:div w:id="556820578">
              <w:marLeft w:val="0"/>
              <w:marRight w:val="0"/>
              <w:marTop w:val="0"/>
              <w:marBottom w:val="0"/>
              <w:divBdr>
                <w:top w:val="none" w:sz="0" w:space="0" w:color="auto"/>
                <w:left w:val="none" w:sz="0" w:space="0" w:color="auto"/>
                <w:bottom w:val="none" w:sz="0" w:space="0" w:color="auto"/>
                <w:right w:val="none" w:sz="0" w:space="0" w:color="auto"/>
              </w:divBdr>
            </w:div>
            <w:div w:id="612327169">
              <w:marLeft w:val="0"/>
              <w:marRight w:val="0"/>
              <w:marTop w:val="0"/>
              <w:marBottom w:val="0"/>
              <w:divBdr>
                <w:top w:val="none" w:sz="0" w:space="0" w:color="auto"/>
                <w:left w:val="none" w:sz="0" w:space="0" w:color="auto"/>
                <w:bottom w:val="none" w:sz="0" w:space="0" w:color="auto"/>
                <w:right w:val="none" w:sz="0" w:space="0" w:color="auto"/>
              </w:divBdr>
            </w:div>
            <w:div w:id="698240454">
              <w:marLeft w:val="0"/>
              <w:marRight w:val="0"/>
              <w:marTop w:val="0"/>
              <w:marBottom w:val="0"/>
              <w:divBdr>
                <w:top w:val="none" w:sz="0" w:space="0" w:color="auto"/>
                <w:left w:val="none" w:sz="0" w:space="0" w:color="auto"/>
                <w:bottom w:val="none" w:sz="0" w:space="0" w:color="auto"/>
                <w:right w:val="none" w:sz="0" w:space="0" w:color="auto"/>
              </w:divBdr>
            </w:div>
            <w:div w:id="881332492">
              <w:marLeft w:val="0"/>
              <w:marRight w:val="0"/>
              <w:marTop w:val="0"/>
              <w:marBottom w:val="0"/>
              <w:divBdr>
                <w:top w:val="none" w:sz="0" w:space="0" w:color="auto"/>
                <w:left w:val="none" w:sz="0" w:space="0" w:color="auto"/>
                <w:bottom w:val="none" w:sz="0" w:space="0" w:color="auto"/>
                <w:right w:val="none" w:sz="0" w:space="0" w:color="auto"/>
              </w:divBdr>
            </w:div>
            <w:div w:id="1058211033">
              <w:marLeft w:val="0"/>
              <w:marRight w:val="0"/>
              <w:marTop w:val="0"/>
              <w:marBottom w:val="0"/>
              <w:divBdr>
                <w:top w:val="none" w:sz="0" w:space="0" w:color="auto"/>
                <w:left w:val="none" w:sz="0" w:space="0" w:color="auto"/>
                <w:bottom w:val="none" w:sz="0" w:space="0" w:color="auto"/>
                <w:right w:val="none" w:sz="0" w:space="0" w:color="auto"/>
              </w:divBdr>
            </w:div>
            <w:div w:id="1389760767">
              <w:marLeft w:val="0"/>
              <w:marRight w:val="0"/>
              <w:marTop w:val="0"/>
              <w:marBottom w:val="0"/>
              <w:divBdr>
                <w:top w:val="none" w:sz="0" w:space="0" w:color="auto"/>
                <w:left w:val="none" w:sz="0" w:space="0" w:color="auto"/>
                <w:bottom w:val="none" w:sz="0" w:space="0" w:color="auto"/>
                <w:right w:val="none" w:sz="0" w:space="0" w:color="auto"/>
              </w:divBdr>
            </w:div>
            <w:div w:id="1419980800">
              <w:marLeft w:val="0"/>
              <w:marRight w:val="0"/>
              <w:marTop w:val="0"/>
              <w:marBottom w:val="0"/>
              <w:divBdr>
                <w:top w:val="none" w:sz="0" w:space="0" w:color="auto"/>
                <w:left w:val="none" w:sz="0" w:space="0" w:color="auto"/>
                <w:bottom w:val="none" w:sz="0" w:space="0" w:color="auto"/>
                <w:right w:val="none" w:sz="0" w:space="0" w:color="auto"/>
              </w:divBdr>
            </w:div>
            <w:div w:id="1435904332">
              <w:marLeft w:val="0"/>
              <w:marRight w:val="0"/>
              <w:marTop w:val="0"/>
              <w:marBottom w:val="0"/>
              <w:divBdr>
                <w:top w:val="none" w:sz="0" w:space="0" w:color="auto"/>
                <w:left w:val="none" w:sz="0" w:space="0" w:color="auto"/>
                <w:bottom w:val="none" w:sz="0" w:space="0" w:color="auto"/>
                <w:right w:val="none" w:sz="0" w:space="0" w:color="auto"/>
              </w:divBdr>
            </w:div>
            <w:div w:id="1614243273">
              <w:marLeft w:val="0"/>
              <w:marRight w:val="0"/>
              <w:marTop w:val="0"/>
              <w:marBottom w:val="0"/>
              <w:divBdr>
                <w:top w:val="none" w:sz="0" w:space="0" w:color="auto"/>
                <w:left w:val="none" w:sz="0" w:space="0" w:color="auto"/>
                <w:bottom w:val="none" w:sz="0" w:space="0" w:color="auto"/>
                <w:right w:val="none" w:sz="0" w:space="0" w:color="auto"/>
              </w:divBdr>
            </w:div>
            <w:div w:id="1692336553">
              <w:marLeft w:val="0"/>
              <w:marRight w:val="0"/>
              <w:marTop w:val="0"/>
              <w:marBottom w:val="0"/>
              <w:divBdr>
                <w:top w:val="none" w:sz="0" w:space="0" w:color="auto"/>
                <w:left w:val="none" w:sz="0" w:space="0" w:color="auto"/>
                <w:bottom w:val="none" w:sz="0" w:space="0" w:color="auto"/>
                <w:right w:val="none" w:sz="0" w:space="0" w:color="auto"/>
              </w:divBdr>
            </w:div>
            <w:div w:id="1957902908">
              <w:marLeft w:val="0"/>
              <w:marRight w:val="0"/>
              <w:marTop w:val="0"/>
              <w:marBottom w:val="0"/>
              <w:divBdr>
                <w:top w:val="none" w:sz="0" w:space="0" w:color="auto"/>
                <w:left w:val="none" w:sz="0" w:space="0" w:color="auto"/>
                <w:bottom w:val="none" w:sz="0" w:space="0" w:color="auto"/>
                <w:right w:val="none" w:sz="0" w:space="0" w:color="auto"/>
              </w:divBdr>
            </w:div>
            <w:div w:id="1984697034">
              <w:marLeft w:val="0"/>
              <w:marRight w:val="0"/>
              <w:marTop w:val="0"/>
              <w:marBottom w:val="0"/>
              <w:divBdr>
                <w:top w:val="none" w:sz="0" w:space="0" w:color="auto"/>
                <w:left w:val="none" w:sz="0" w:space="0" w:color="auto"/>
                <w:bottom w:val="none" w:sz="0" w:space="0" w:color="auto"/>
                <w:right w:val="none" w:sz="0" w:space="0" w:color="auto"/>
              </w:divBdr>
            </w:div>
            <w:div w:id="2001036539">
              <w:marLeft w:val="0"/>
              <w:marRight w:val="0"/>
              <w:marTop w:val="0"/>
              <w:marBottom w:val="0"/>
              <w:divBdr>
                <w:top w:val="none" w:sz="0" w:space="0" w:color="auto"/>
                <w:left w:val="none" w:sz="0" w:space="0" w:color="auto"/>
                <w:bottom w:val="none" w:sz="0" w:space="0" w:color="auto"/>
                <w:right w:val="none" w:sz="0" w:space="0" w:color="auto"/>
              </w:divBdr>
            </w:div>
            <w:div w:id="2035232050">
              <w:marLeft w:val="0"/>
              <w:marRight w:val="0"/>
              <w:marTop w:val="0"/>
              <w:marBottom w:val="0"/>
              <w:divBdr>
                <w:top w:val="none" w:sz="0" w:space="0" w:color="auto"/>
                <w:left w:val="none" w:sz="0" w:space="0" w:color="auto"/>
                <w:bottom w:val="none" w:sz="0" w:space="0" w:color="auto"/>
                <w:right w:val="none" w:sz="0" w:space="0" w:color="auto"/>
              </w:divBdr>
            </w:div>
            <w:div w:id="2077777223">
              <w:marLeft w:val="0"/>
              <w:marRight w:val="0"/>
              <w:marTop w:val="0"/>
              <w:marBottom w:val="0"/>
              <w:divBdr>
                <w:top w:val="none" w:sz="0" w:space="0" w:color="auto"/>
                <w:left w:val="none" w:sz="0" w:space="0" w:color="auto"/>
                <w:bottom w:val="none" w:sz="0" w:space="0" w:color="auto"/>
                <w:right w:val="none" w:sz="0" w:space="0" w:color="auto"/>
              </w:divBdr>
            </w:div>
          </w:divsChild>
        </w:div>
        <w:div w:id="987709136">
          <w:marLeft w:val="0"/>
          <w:marRight w:val="0"/>
          <w:marTop w:val="0"/>
          <w:marBottom w:val="0"/>
          <w:divBdr>
            <w:top w:val="none" w:sz="0" w:space="0" w:color="auto"/>
            <w:left w:val="none" w:sz="0" w:space="0" w:color="auto"/>
            <w:bottom w:val="none" w:sz="0" w:space="0" w:color="auto"/>
            <w:right w:val="none" w:sz="0" w:space="0" w:color="auto"/>
          </w:divBdr>
        </w:div>
        <w:div w:id="1074356631">
          <w:marLeft w:val="0"/>
          <w:marRight w:val="0"/>
          <w:marTop w:val="0"/>
          <w:marBottom w:val="0"/>
          <w:divBdr>
            <w:top w:val="none" w:sz="0" w:space="0" w:color="auto"/>
            <w:left w:val="none" w:sz="0" w:space="0" w:color="auto"/>
            <w:bottom w:val="none" w:sz="0" w:space="0" w:color="auto"/>
            <w:right w:val="none" w:sz="0" w:space="0" w:color="auto"/>
          </w:divBdr>
        </w:div>
        <w:div w:id="1091466247">
          <w:marLeft w:val="0"/>
          <w:marRight w:val="0"/>
          <w:marTop w:val="0"/>
          <w:marBottom w:val="0"/>
          <w:divBdr>
            <w:top w:val="none" w:sz="0" w:space="0" w:color="auto"/>
            <w:left w:val="none" w:sz="0" w:space="0" w:color="auto"/>
            <w:bottom w:val="none" w:sz="0" w:space="0" w:color="auto"/>
            <w:right w:val="none" w:sz="0" w:space="0" w:color="auto"/>
          </w:divBdr>
        </w:div>
        <w:div w:id="1120761196">
          <w:marLeft w:val="0"/>
          <w:marRight w:val="0"/>
          <w:marTop w:val="0"/>
          <w:marBottom w:val="0"/>
          <w:divBdr>
            <w:top w:val="none" w:sz="0" w:space="0" w:color="auto"/>
            <w:left w:val="none" w:sz="0" w:space="0" w:color="auto"/>
            <w:bottom w:val="none" w:sz="0" w:space="0" w:color="auto"/>
            <w:right w:val="none" w:sz="0" w:space="0" w:color="auto"/>
          </w:divBdr>
        </w:div>
        <w:div w:id="1153566112">
          <w:marLeft w:val="0"/>
          <w:marRight w:val="0"/>
          <w:marTop w:val="0"/>
          <w:marBottom w:val="0"/>
          <w:divBdr>
            <w:top w:val="none" w:sz="0" w:space="0" w:color="auto"/>
            <w:left w:val="none" w:sz="0" w:space="0" w:color="auto"/>
            <w:bottom w:val="none" w:sz="0" w:space="0" w:color="auto"/>
            <w:right w:val="none" w:sz="0" w:space="0" w:color="auto"/>
          </w:divBdr>
        </w:div>
        <w:div w:id="1177109596">
          <w:marLeft w:val="0"/>
          <w:marRight w:val="0"/>
          <w:marTop w:val="0"/>
          <w:marBottom w:val="0"/>
          <w:divBdr>
            <w:top w:val="none" w:sz="0" w:space="0" w:color="auto"/>
            <w:left w:val="none" w:sz="0" w:space="0" w:color="auto"/>
            <w:bottom w:val="none" w:sz="0" w:space="0" w:color="auto"/>
            <w:right w:val="none" w:sz="0" w:space="0" w:color="auto"/>
          </w:divBdr>
        </w:div>
        <w:div w:id="1177303324">
          <w:marLeft w:val="0"/>
          <w:marRight w:val="0"/>
          <w:marTop w:val="0"/>
          <w:marBottom w:val="0"/>
          <w:divBdr>
            <w:top w:val="none" w:sz="0" w:space="0" w:color="auto"/>
            <w:left w:val="none" w:sz="0" w:space="0" w:color="auto"/>
            <w:bottom w:val="none" w:sz="0" w:space="0" w:color="auto"/>
            <w:right w:val="none" w:sz="0" w:space="0" w:color="auto"/>
          </w:divBdr>
        </w:div>
        <w:div w:id="1241982421">
          <w:marLeft w:val="0"/>
          <w:marRight w:val="0"/>
          <w:marTop w:val="0"/>
          <w:marBottom w:val="0"/>
          <w:divBdr>
            <w:top w:val="none" w:sz="0" w:space="0" w:color="auto"/>
            <w:left w:val="none" w:sz="0" w:space="0" w:color="auto"/>
            <w:bottom w:val="none" w:sz="0" w:space="0" w:color="auto"/>
            <w:right w:val="none" w:sz="0" w:space="0" w:color="auto"/>
          </w:divBdr>
        </w:div>
        <w:div w:id="1569994927">
          <w:marLeft w:val="0"/>
          <w:marRight w:val="0"/>
          <w:marTop w:val="0"/>
          <w:marBottom w:val="0"/>
          <w:divBdr>
            <w:top w:val="none" w:sz="0" w:space="0" w:color="auto"/>
            <w:left w:val="none" w:sz="0" w:space="0" w:color="auto"/>
            <w:bottom w:val="none" w:sz="0" w:space="0" w:color="auto"/>
            <w:right w:val="none" w:sz="0" w:space="0" w:color="auto"/>
          </w:divBdr>
        </w:div>
        <w:div w:id="1570000462">
          <w:marLeft w:val="0"/>
          <w:marRight w:val="0"/>
          <w:marTop w:val="0"/>
          <w:marBottom w:val="0"/>
          <w:divBdr>
            <w:top w:val="none" w:sz="0" w:space="0" w:color="auto"/>
            <w:left w:val="none" w:sz="0" w:space="0" w:color="auto"/>
            <w:bottom w:val="none" w:sz="0" w:space="0" w:color="auto"/>
            <w:right w:val="none" w:sz="0" w:space="0" w:color="auto"/>
          </w:divBdr>
        </w:div>
        <w:div w:id="1622108913">
          <w:marLeft w:val="0"/>
          <w:marRight w:val="0"/>
          <w:marTop w:val="0"/>
          <w:marBottom w:val="0"/>
          <w:divBdr>
            <w:top w:val="none" w:sz="0" w:space="0" w:color="auto"/>
            <w:left w:val="none" w:sz="0" w:space="0" w:color="auto"/>
            <w:bottom w:val="none" w:sz="0" w:space="0" w:color="auto"/>
            <w:right w:val="none" w:sz="0" w:space="0" w:color="auto"/>
          </w:divBdr>
        </w:div>
        <w:div w:id="1788767353">
          <w:marLeft w:val="0"/>
          <w:marRight w:val="0"/>
          <w:marTop w:val="0"/>
          <w:marBottom w:val="0"/>
          <w:divBdr>
            <w:top w:val="none" w:sz="0" w:space="0" w:color="auto"/>
            <w:left w:val="none" w:sz="0" w:space="0" w:color="auto"/>
            <w:bottom w:val="none" w:sz="0" w:space="0" w:color="auto"/>
            <w:right w:val="none" w:sz="0" w:space="0" w:color="auto"/>
          </w:divBdr>
        </w:div>
        <w:div w:id="2092196148">
          <w:marLeft w:val="0"/>
          <w:marRight w:val="0"/>
          <w:marTop w:val="0"/>
          <w:marBottom w:val="0"/>
          <w:divBdr>
            <w:top w:val="none" w:sz="0" w:space="0" w:color="auto"/>
            <w:left w:val="none" w:sz="0" w:space="0" w:color="auto"/>
            <w:bottom w:val="none" w:sz="0" w:space="0" w:color="auto"/>
            <w:right w:val="none" w:sz="0" w:space="0" w:color="auto"/>
          </w:divBdr>
        </w:div>
      </w:divsChild>
    </w:div>
    <w:div w:id="1131943261">
      <w:bodyDiv w:val="1"/>
      <w:marLeft w:val="0"/>
      <w:marRight w:val="0"/>
      <w:marTop w:val="0"/>
      <w:marBottom w:val="0"/>
      <w:divBdr>
        <w:top w:val="none" w:sz="0" w:space="0" w:color="auto"/>
        <w:left w:val="none" w:sz="0" w:space="0" w:color="auto"/>
        <w:bottom w:val="none" w:sz="0" w:space="0" w:color="auto"/>
        <w:right w:val="none" w:sz="0" w:space="0" w:color="auto"/>
      </w:divBdr>
    </w:div>
    <w:div w:id="1853032264">
      <w:bodyDiv w:val="1"/>
      <w:marLeft w:val="0"/>
      <w:marRight w:val="0"/>
      <w:marTop w:val="0"/>
      <w:marBottom w:val="0"/>
      <w:divBdr>
        <w:top w:val="none" w:sz="0" w:space="0" w:color="auto"/>
        <w:left w:val="none" w:sz="0" w:space="0" w:color="auto"/>
        <w:bottom w:val="none" w:sz="0" w:space="0" w:color="auto"/>
        <w:right w:val="none" w:sz="0" w:space="0" w:color="auto"/>
      </w:divBdr>
    </w:div>
    <w:div w:id="1884562569">
      <w:bodyDiv w:val="1"/>
      <w:marLeft w:val="0"/>
      <w:marRight w:val="0"/>
      <w:marTop w:val="0"/>
      <w:marBottom w:val="0"/>
      <w:divBdr>
        <w:top w:val="none" w:sz="0" w:space="0" w:color="auto"/>
        <w:left w:val="none" w:sz="0" w:space="0" w:color="auto"/>
        <w:bottom w:val="none" w:sz="0" w:space="0" w:color="auto"/>
        <w:right w:val="none" w:sz="0" w:space="0" w:color="auto"/>
      </w:divBdr>
      <w:divsChild>
        <w:div w:id="546218">
          <w:marLeft w:val="0"/>
          <w:marRight w:val="0"/>
          <w:marTop w:val="0"/>
          <w:marBottom w:val="0"/>
          <w:divBdr>
            <w:top w:val="none" w:sz="0" w:space="0" w:color="auto"/>
            <w:left w:val="none" w:sz="0" w:space="0" w:color="auto"/>
            <w:bottom w:val="none" w:sz="0" w:space="0" w:color="auto"/>
            <w:right w:val="none" w:sz="0" w:space="0" w:color="auto"/>
          </w:divBdr>
        </w:div>
        <w:div w:id="108278046">
          <w:marLeft w:val="0"/>
          <w:marRight w:val="0"/>
          <w:marTop w:val="0"/>
          <w:marBottom w:val="0"/>
          <w:divBdr>
            <w:top w:val="none" w:sz="0" w:space="0" w:color="auto"/>
            <w:left w:val="none" w:sz="0" w:space="0" w:color="auto"/>
            <w:bottom w:val="none" w:sz="0" w:space="0" w:color="auto"/>
            <w:right w:val="none" w:sz="0" w:space="0" w:color="auto"/>
          </w:divBdr>
        </w:div>
        <w:div w:id="253785106">
          <w:marLeft w:val="0"/>
          <w:marRight w:val="0"/>
          <w:marTop w:val="0"/>
          <w:marBottom w:val="0"/>
          <w:divBdr>
            <w:top w:val="none" w:sz="0" w:space="0" w:color="auto"/>
            <w:left w:val="none" w:sz="0" w:space="0" w:color="auto"/>
            <w:bottom w:val="none" w:sz="0" w:space="0" w:color="auto"/>
            <w:right w:val="none" w:sz="0" w:space="0" w:color="auto"/>
          </w:divBdr>
        </w:div>
        <w:div w:id="318769167">
          <w:marLeft w:val="0"/>
          <w:marRight w:val="0"/>
          <w:marTop w:val="0"/>
          <w:marBottom w:val="0"/>
          <w:divBdr>
            <w:top w:val="none" w:sz="0" w:space="0" w:color="auto"/>
            <w:left w:val="none" w:sz="0" w:space="0" w:color="auto"/>
            <w:bottom w:val="none" w:sz="0" w:space="0" w:color="auto"/>
            <w:right w:val="none" w:sz="0" w:space="0" w:color="auto"/>
          </w:divBdr>
        </w:div>
        <w:div w:id="413430710">
          <w:marLeft w:val="0"/>
          <w:marRight w:val="0"/>
          <w:marTop w:val="0"/>
          <w:marBottom w:val="0"/>
          <w:divBdr>
            <w:top w:val="none" w:sz="0" w:space="0" w:color="auto"/>
            <w:left w:val="none" w:sz="0" w:space="0" w:color="auto"/>
            <w:bottom w:val="none" w:sz="0" w:space="0" w:color="auto"/>
            <w:right w:val="none" w:sz="0" w:space="0" w:color="auto"/>
          </w:divBdr>
        </w:div>
        <w:div w:id="656226259">
          <w:marLeft w:val="0"/>
          <w:marRight w:val="0"/>
          <w:marTop w:val="0"/>
          <w:marBottom w:val="0"/>
          <w:divBdr>
            <w:top w:val="none" w:sz="0" w:space="0" w:color="auto"/>
            <w:left w:val="none" w:sz="0" w:space="0" w:color="auto"/>
            <w:bottom w:val="none" w:sz="0" w:space="0" w:color="auto"/>
            <w:right w:val="none" w:sz="0" w:space="0" w:color="auto"/>
          </w:divBdr>
        </w:div>
        <w:div w:id="746002889">
          <w:marLeft w:val="0"/>
          <w:marRight w:val="0"/>
          <w:marTop w:val="0"/>
          <w:marBottom w:val="0"/>
          <w:divBdr>
            <w:top w:val="none" w:sz="0" w:space="0" w:color="auto"/>
            <w:left w:val="none" w:sz="0" w:space="0" w:color="auto"/>
            <w:bottom w:val="none" w:sz="0" w:space="0" w:color="auto"/>
            <w:right w:val="none" w:sz="0" w:space="0" w:color="auto"/>
          </w:divBdr>
        </w:div>
        <w:div w:id="825316965">
          <w:marLeft w:val="0"/>
          <w:marRight w:val="0"/>
          <w:marTop w:val="0"/>
          <w:marBottom w:val="0"/>
          <w:divBdr>
            <w:top w:val="none" w:sz="0" w:space="0" w:color="auto"/>
            <w:left w:val="none" w:sz="0" w:space="0" w:color="auto"/>
            <w:bottom w:val="none" w:sz="0" w:space="0" w:color="auto"/>
            <w:right w:val="none" w:sz="0" w:space="0" w:color="auto"/>
          </w:divBdr>
        </w:div>
        <w:div w:id="849485174">
          <w:marLeft w:val="0"/>
          <w:marRight w:val="0"/>
          <w:marTop w:val="0"/>
          <w:marBottom w:val="0"/>
          <w:divBdr>
            <w:top w:val="none" w:sz="0" w:space="0" w:color="auto"/>
            <w:left w:val="none" w:sz="0" w:space="0" w:color="auto"/>
            <w:bottom w:val="none" w:sz="0" w:space="0" w:color="auto"/>
            <w:right w:val="none" w:sz="0" w:space="0" w:color="auto"/>
          </w:divBdr>
        </w:div>
        <w:div w:id="877938490">
          <w:marLeft w:val="0"/>
          <w:marRight w:val="0"/>
          <w:marTop w:val="0"/>
          <w:marBottom w:val="0"/>
          <w:divBdr>
            <w:top w:val="none" w:sz="0" w:space="0" w:color="auto"/>
            <w:left w:val="none" w:sz="0" w:space="0" w:color="auto"/>
            <w:bottom w:val="none" w:sz="0" w:space="0" w:color="auto"/>
            <w:right w:val="none" w:sz="0" w:space="0" w:color="auto"/>
          </w:divBdr>
        </w:div>
        <w:div w:id="1004477912">
          <w:marLeft w:val="0"/>
          <w:marRight w:val="0"/>
          <w:marTop w:val="0"/>
          <w:marBottom w:val="0"/>
          <w:divBdr>
            <w:top w:val="none" w:sz="0" w:space="0" w:color="auto"/>
            <w:left w:val="none" w:sz="0" w:space="0" w:color="auto"/>
            <w:bottom w:val="none" w:sz="0" w:space="0" w:color="auto"/>
            <w:right w:val="none" w:sz="0" w:space="0" w:color="auto"/>
          </w:divBdr>
        </w:div>
        <w:div w:id="1044796477">
          <w:marLeft w:val="0"/>
          <w:marRight w:val="0"/>
          <w:marTop w:val="0"/>
          <w:marBottom w:val="0"/>
          <w:divBdr>
            <w:top w:val="none" w:sz="0" w:space="0" w:color="auto"/>
            <w:left w:val="none" w:sz="0" w:space="0" w:color="auto"/>
            <w:bottom w:val="none" w:sz="0" w:space="0" w:color="auto"/>
            <w:right w:val="none" w:sz="0" w:space="0" w:color="auto"/>
          </w:divBdr>
        </w:div>
        <w:div w:id="1081950370">
          <w:marLeft w:val="0"/>
          <w:marRight w:val="0"/>
          <w:marTop w:val="0"/>
          <w:marBottom w:val="0"/>
          <w:divBdr>
            <w:top w:val="none" w:sz="0" w:space="0" w:color="auto"/>
            <w:left w:val="none" w:sz="0" w:space="0" w:color="auto"/>
            <w:bottom w:val="none" w:sz="0" w:space="0" w:color="auto"/>
            <w:right w:val="none" w:sz="0" w:space="0" w:color="auto"/>
          </w:divBdr>
        </w:div>
        <w:div w:id="1290085919">
          <w:marLeft w:val="0"/>
          <w:marRight w:val="0"/>
          <w:marTop w:val="0"/>
          <w:marBottom w:val="0"/>
          <w:divBdr>
            <w:top w:val="none" w:sz="0" w:space="0" w:color="auto"/>
            <w:left w:val="none" w:sz="0" w:space="0" w:color="auto"/>
            <w:bottom w:val="none" w:sz="0" w:space="0" w:color="auto"/>
            <w:right w:val="none" w:sz="0" w:space="0" w:color="auto"/>
          </w:divBdr>
        </w:div>
        <w:div w:id="1453015570">
          <w:marLeft w:val="0"/>
          <w:marRight w:val="0"/>
          <w:marTop w:val="0"/>
          <w:marBottom w:val="0"/>
          <w:divBdr>
            <w:top w:val="none" w:sz="0" w:space="0" w:color="auto"/>
            <w:left w:val="none" w:sz="0" w:space="0" w:color="auto"/>
            <w:bottom w:val="none" w:sz="0" w:space="0" w:color="auto"/>
            <w:right w:val="none" w:sz="0" w:space="0" w:color="auto"/>
          </w:divBdr>
        </w:div>
        <w:div w:id="1459300281">
          <w:marLeft w:val="0"/>
          <w:marRight w:val="0"/>
          <w:marTop w:val="0"/>
          <w:marBottom w:val="0"/>
          <w:divBdr>
            <w:top w:val="none" w:sz="0" w:space="0" w:color="auto"/>
            <w:left w:val="none" w:sz="0" w:space="0" w:color="auto"/>
            <w:bottom w:val="none" w:sz="0" w:space="0" w:color="auto"/>
            <w:right w:val="none" w:sz="0" w:space="0" w:color="auto"/>
          </w:divBdr>
        </w:div>
        <w:div w:id="1716082584">
          <w:marLeft w:val="0"/>
          <w:marRight w:val="0"/>
          <w:marTop w:val="0"/>
          <w:marBottom w:val="0"/>
          <w:divBdr>
            <w:top w:val="none" w:sz="0" w:space="0" w:color="auto"/>
            <w:left w:val="none" w:sz="0" w:space="0" w:color="auto"/>
            <w:bottom w:val="none" w:sz="0" w:space="0" w:color="auto"/>
            <w:right w:val="none" w:sz="0" w:space="0" w:color="auto"/>
          </w:divBdr>
        </w:div>
        <w:div w:id="1848055654">
          <w:marLeft w:val="0"/>
          <w:marRight w:val="0"/>
          <w:marTop w:val="0"/>
          <w:marBottom w:val="0"/>
          <w:divBdr>
            <w:top w:val="none" w:sz="0" w:space="0" w:color="auto"/>
            <w:left w:val="none" w:sz="0" w:space="0" w:color="auto"/>
            <w:bottom w:val="none" w:sz="0" w:space="0" w:color="auto"/>
            <w:right w:val="none" w:sz="0" w:space="0" w:color="auto"/>
          </w:divBdr>
        </w:div>
        <w:div w:id="2094429311">
          <w:marLeft w:val="0"/>
          <w:marRight w:val="0"/>
          <w:marTop w:val="0"/>
          <w:marBottom w:val="0"/>
          <w:divBdr>
            <w:top w:val="none" w:sz="0" w:space="0" w:color="auto"/>
            <w:left w:val="none" w:sz="0" w:space="0" w:color="auto"/>
            <w:bottom w:val="none" w:sz="0" w:space="0" w:color="auto"/>
            <w:right w:val="none" w:sz="0" w:space="0" w:color="auto"/>
          </w:divBdr>
        </w:div>
        <w:div w:id="2103910732">
          <w:marLeft w:val="0"/>
          <w:marRight w:val="0"/>
          <w:marTop w:val="0"/>
          <w:marBottom w:val="0"/>
          <w:divBdr>
            <w:top w:val="none" w:sz="0" w:space="0" w:color="auto"/>
            <w:left w:val="none" w:sz="0" w:space="0" w:color="auto"/>
            <w:bottom w:val="none" w:sz="0" w:space="0" w:color="auto"/>
            <w:right w:val="none" w:sz="0" w:space="0" w:color="auto"/>
          </w:divBdr>
          <w:divsChild>
            <w:div w:id="34698724">
              <w:marLeft w:val="0"/>
              <w:marRight w:val="0"/>
              <w:marTop w:val="0"/>
              <w:marBottom w:val="0"/>
              <w:divBdr>
                <w:top w:val="none" w:sz="0" w:space="0" w:color="auto"/>
                <w:left w:val="none" w:sz="0" w:space="0" w:color="auto"/>
                <w:bottom w:val="none" w:sz="0" w:space="0" w:color="auto"/>
                <w:right w:val="none" w:sz="0" w:space="0" w:color="auto"/>
              </w:divBdr>
            </w:div>
            <w:div w:id="147404542">
              <w:marLeft w:val="0"/>
              <w:marRight w:val="0"/>
              <w:marTop w:val="0"/>
              <w:marBottom w:val="0"/>
              <w:divBdr>
                <w:top w:val="none" w:sz="0" w:space="0" w:color="auto"/>
                <w:left w:val="none" w:sz="0" w:space="0" w:color="auto"/>
                <w:bottom w:val="none" w:sz="0" w:space="0" w:color="auto"/>
                <w:right w:val="none" w:sz="0" w:space="0" w:color="auto"/>
              </w:divBdr>
            </w:div>
            <w:div w:id="253125904">
              <w:marLeft w:val="0"/>
              <w:marRight w:val="0"/>
              <w:marTop w:val="0"/>
              <w:marBottom w:val="0"/>
              <w:divBdr>
                <w:top w:val="none" w:sz="0" w:space="0" w:color="auto"/>
                <w:left w:val="none" w:sz="0" w:space="0" w:color="auto"/>
                <w:bottom w:val="none" w:sz="0" w:space="0" w:color="auto"/>
                <w:right w:val="none" w:sz="0" w:space="0" w:color="auto"/>
              </w:divBdr>
            </w:div>
            <w:div w:id="256141272">
              <w:marLeft w:val="0"/>
              <w:marRight w:val="0"/>
              <w:marTop w:val="0"/>
              <w:marBottom w:val="0"/>
              <w:divBdr>
                <w:top w:val="none" w:sz="0" w:space="0" w:color="auto"/>
                <w:left w:val="none" w:sz="0" w:space="0" w:color="auto"/>
                <w:bottom w:val="none" w:sz="0" w:space="0" w:color="auto"/>
                <w:right w:val="none" w:sz="0" w:space="0" w:color="auto"/>
              </w:divBdr>
            </w:div>
            <w:div w:id="306324292">
              <w:marLeft w:val="0"/>
              <w:marRight w:val="0"/>
              <w:marTop w:val="0"/>
              <w:marBottom w:val="0"/>
              <w:divBdr>
                <w:top w:val="none" w:sz="0" w:space="0" w:color="auto"/>
                <w:left w:val="none" w:sz="0" w:space="0" w:color="auto"/>
                <w:bottom w:val="none" w:sz="0" w:space="0" w:color="auto"/>
                <w:right w:val="none" w:sz="0" w:space="0" w:color="auto"/>
              </w:divBdr>
            </w:div>
            <w:div w:id="402486964">
              <w:marLeft w:val="0"/>
              <w:marRight w:val="0"/>
              <w:marTop w:val="0"/>
              <w:marBottom w:val="0"/>
              <w:divBdr>
                <w:top w:val="none" w:sz="0" w:space="0" w:color="auto"/>
                <w:left w:val="none" w:sz="0" w:space="0" w:color="auto"/>
                <w:bottom w:val="none" w:sz="0" w:space="0" w:color="auto"/>
                <w:right w:val="none" w:sz="0" w:space="0" w:color="auto"/>
              </w:divBdr>
            </w:div>
            <w:div w:id="542907039">
              <w:marLeft w:val="0"/>
              <w:marRight w:val="0"/>
              <w:marTop w:val="0"/>
              <w:marBottom w:val="0"/>
              <w:divBdr>
                <w:top w:val="none" w:sz="0" w:space="0" w:color="auto"/>
                <w:left w:val="none" w:sz="0" w:space="0" w:color="auto"/>
                <w:bottom w:val="none" w:sz="0" w:space="0" w:color="auto"/>
                <w:right w:val="none" w:sz="0" w:space="0" w:color="auto"/>
              </w:divBdr>
            </w:div>
            <w:div w:id="982925803">
              <w:marLeft w:val="0"/>
              <w:marRight w:val="0"/>
              <w:marTop w:val="0"/>
              <w:marBottom w:val="0"/>
              <w:divBdr>
                <w:top w:val="none" w:sz="0" w:space="0" w:color="auto"/>
                <w:left w:val="none" w:sz="0" w:space="0" w:color="auto"/>
                <w:bottom w:val="none" w:sz="0" w:space="0" w:color="auto"/>
                <w:right w:val="none" w:sz="0" w:space="0" w:color="auto"/>
              </w:divBdr>
            </w:div>
            <w:div w:id="1021668650">
              <w:marLeft w:val="0"/>
              <w:marRight w:val="0"/>
              <w:marTop w:val="0"/>
              <w:marBottom w:val="0"/>
              <w:divBdr>
                <w:top w:val="none" w:sz="0" w:space="0" w:color="auto"/>
                <w:left w:val="none" w:sz="0" w:space="0" w:color="auto"/>
                <w:bottom w:val="none" w:sz="0" w:space="0" w:color="auto"/>
                <w:right w:val="none" w:sz="0" w:space="0" w:color="auto"/>
              </w:divBdr>
            </w:div>
            <w:div w:id="1108619579">
              <w:marLeft w:val="0"/>
              <w:marRight w:val="0"/>
              <w:marTop w:val="0"/>
              <w:marBottom w:val="0"/>
              <w:divBdr>
                <w:top w:val="none" w:sz="0" w:space="0" w:color="auto"/>
                <w:left w:val="none" w:sz="0" w:space="0" w:color="auto"/>
                <w:bottom w:val="none" w:sz="0" w:space="0" w:color="auto"/>
                <w:right w:val="none" w:sz="0" w:space="0" w:color="auto"/>
              </w:divBdr>
            </w:div>
            <w:div w:id="1125344241">
              <w:marLeft w:val="0"/>
              <w:marRight w:val="0"/>
              <w:marTop w:val="0"/>
              <w:marBottom w:val="0"/>
              <w:divBdr>
                <w:top w:val="none" w:sz="0" w:space="0" w:color="auto"/>
                <w:left w:val="none" w:sz="0" w:space="0" w:color="auto"/>
                <w:bottom w:val="none" w:sz="0" w:space="0" w:color="auto"/>
                <w:right w:val="none" w:sz="0" w:space="0" w:color="auto"/>
              </w:divBdr>
            </w:div>
            <w:div w:id="1214928792">
              <w:marLeft w:val="0"/>
              <w:marRight w:val="0"/>
              <w:marTop w:val="0"/>
              <w:marBottom w:val="0"/>
              <w:divBdr>
                <w:top w:val="none" w:sz="0" w:space="0" w:color="auto"/>
                <w:left w:val="none" w:sz="0" w:space="0" w:color="auto"/>
                <w:bottom w:val="none" w:sz="0" w:space="0" w:color="auto"/>
                <w:right w:val="none" w:sz="0" w:space="0" w:color="auto"/>
              </w:divBdr>
            </w:div>
            <w:div w:id="1240404106">
              <w:marLeft w:val="0"/>
              <w:marRight w:val="0"/>
              <w:marTop w:val="0"/>
              <w:marBottom w:val="0"/>
              <w:divBdr>
                <w:top w:val="none" w:sz="0" w:space="0" w:color="auto"/>
                <w:left w:val="none" w:sz="0" w:space="0" w:color="auto"/>
                <w:bottom w:val="none" w:sz="0" w:space="0" w:color="auto"/>
                <w:right w:val="none" w:sz="0" w:space="0" w:color="auto"/>
              </w:divBdr>
            </w:div>
            <w:div w:id="1321739372">
              <w:marLeft w:val="0"/>
              <w:marRight w:val="0"/>
              <w:marTop w:val="0"/>
              <w:marBottom w:val="0"/>
              <w:divBdr>
                <w:top w:val="none" w:sz="0" w:space="0" w:color="auto"/>
                <w:left w:val="none" w:sz="0" w:space="0" w:color="auto"/>
                <w:bottom w:val="none" w:sz="0" w:space="0" w:color="auto"/>
                <w:right w:val="none" w:sz="0" w:space="0" w:color="auto"/>
              </w:divBdr>
            </w:div>
            <w:div w:id="1719359625">
              <w:marLeft w:val="0"/>
              <w:marRight w:val="0"/>
              <w:marTop w:val="0"/>
              <w:marBottom w:val="0"/>
              <w:divBdr>
                <w:top w:val="none" w:sz="0" w:space="0" w:color="auto"/>
                <w:left w:val="none" w:sz="0" w:space="0" w:color="auto"/>
                <w:bottom w:val="none" w:sz="0" w:space="0" w:color="auto"/>
                <w:right w:val="none" w:sz="0" w:space="0" w:color="auto"/>
              </w:divBdr>
            </w:div>
            <w:div w:id="1755127065">
              <w:marLeft w:val="0"/>
              <w:marRight w:val="0"/>
              <w:marTop w:val="0"/>
              <w:marBottom w:val="0"/>
              <w:divBdr>
                <w:top w:val="none" w:sz="0" w:space="0" w:color="auto"/>
                <w:left w:val="none" w:sz="0" w:space="0" w:color="auto"/>
                <w:bottom w:val="none" w:sz="0" w:space="0" w:color="auto"/>
                <w:right w:val="none" w:sz="0" w:space="0" w:color="auto"/>
              </w:divBdr>
            </w:div>
            <w:div w:id="1783694574">
              <w:marLeft w:val="0"/>
              <w:marRight w:val="0"/>
              <w:marTop w:val="0"/>
              <w:marBottom w:val="0"/>
              <w:divBdr>
                <w:top w:val="none" w:sz="0" w:space="0" w:color="auto"/>
                <w:left w:val="none" w:sz="0" w:space="0" w:color="auto"/>
                <w:bottom w:val="none" w:sz="0" w:space="0" w:color="auto"/>
                <w:right w:val="none" w:sz="0" w:space="0" w:color="auto"/>
              </w:divBdr>
            </w:div>
            <w:div w:id="2097360929">
              <w:marLeft w:val="0"/>
              <w:marRight w:val="0"/>
              <w:marTop w:val="0"/>
              <w:marBottom w:val="0"/>
              <w:divBdr>
                <w:top w:val="none" w:sz="0" w:space="0" w:color="auto"/>
                <w:left w:val="none" w:sz="0" w:space="0" w:color="auto"/>
                <w:bottom w:val="none" w:sz="0" w:space="0" w:color="auto"/>
                <w:right w:val="none" w:sz="0" w:space="0" w:color="auto"/>
              </w:divBdr>
            </w:div>
            <w:div w:id="2129080003">
              <w:marLeft w:val="0"/>
              <w:marRight w:val="0"/>
              <w:marTop w:val="0"/>
              <w:marBottom w:val="0"/>
              <w:divBdr>
                <w:top w:val="none" w:sz="0" w:space="0" w:color="auto"/>
                <w:left w:val="none" w:sz="0" w:space="0" w:color="auto"/>
                <w:bottom w:val="none" w:sz="0" w:space="0" w:color="auto"/>
                <w:right w:val="none" w:sz="0" w:space="0" w:color="auto"/>
              </w:divBdr>
            </w:div>
          </w:divsChild>
        </w:div>
        <w:div w:id="2136243374">
          <w:marLeft w:val="0"/>
          <w:marRight w:val="0"/>
          <w:marTop w:val="0"/>
          <w:marBottom w:val="0"/>
          <w:divBdr>
            <w:top w:val="none" w:sz="0" w:space="0" w:color="auto"/>
            <w:left w:val="none" w:sz="0" w:space="0" w:color="auto"/>
            <w:bottom w:val="none" w:sz="0" w:space="0" w:color="auto"/>
            <w:right w:val="none" w:sz="0" w:space="0" w:color="auto"/>
          </w:divBdr>
        </w:div>
      </w:divsChild>
    </w:div>
    <w:div w:id="195169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droits-et-obligations-des-locataires?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droits-et-obligations-des-locataires?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69973F-4D20-4618-99C4-61A5B71A7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EB0D31-CFFB-48BF-B2FC-4890C2F00DBE}">
  <ds:schemaRefs>
    <ds:schemaRef ds:uri="http://schemas.microsoft.com/sharepoint/v3/contenttype/forms"/>
  </ds:schemaRefs>
</ds:datastoreItem>
</file>

<file path=customXml/itemProps3.xml><?xml version="1.0" encoding="utf-8"?>
<ds:datastoreItem xmlns:ds="http://schemas.openxmlformats.org/officeDocument/2006/customXml" ds:itemID="{52F0FA00-81E0-4FAD-80FA-3B4EBFA9F467}">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docMetadata/LabelInfo.xml><?xml version="1.0" encoding="utf-8"?>
<clbl:labelList xmlns:clbl="http://schemas.microsoft.com/office/2020/mipLabelMetadata">
  <clbl:label id="{572d46b7-7eb3-4256-b21d-0b88cbf81fa2}" enabled="1" method="Privileged" siteId="{af7227b1-ac3a-4487-9e9f-ba462bb409d4}" contentBits="0" removed="0"/>
</clbl:labelList>
</file>

<file path=docProps/app.xml><?xml version="1.0" encoding="utf-8"?>
<Properties xmlns="http://schemas.openxmlformats.org/officeDocument/2006/extended-properties" xmlns:vt="http://schemas.openxmlformats.org/officeDocument/2006/docPropsVTypes">
  <Template>Normal.dotm</Template>
  <TotalTime>100</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lettre-type-avis-de-defaut-et-baisse-de-loyer-comme-modele-protekta</vt:lpstr>
    </vt:vector>
  </TitlesOfParts>
  <Manager/>
  <Company>Schweizerische Mobiliar Versicherungsgesellschaft</Company>
  <LinksUpToDate>false</LinksUpToDate>
  <CharactersWithSpaces>1701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type en Word: Avis de défaut et réduction de loyer comme modèle</dc:title>
  <dc:subject/>
  <dc:creator>Protekta Assurance de protection juridique SA</dc:creator>
  <cp:keywords/>
  <dc:description/>
  <cp:lastModifiedBy>Lars Ochsner</cp:lastModifiedBy>
  <cp:revision>33</cp:revision>
  <dcterms:created xsi:type="dcterms:W3CDTF">2025-05-27T09:27:00Z</dcterms:created>
  <dcterms:modified xsi:type="dcterms:W3CDTF">2025-06-30T11:42:00Z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