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605AA" w14:textId="24FD3D09" w:rsidR="002C11C6" w:rsidRDefault="002C11C6">
      <w:pPr>
        <w:spacing w:after="160" w:line="259" w:lineRule="auto"/>
        <w:rPr>
          <w:highlight w:val="yellow"/>
        </w:rPr>
      </w:pPr>
      <w:r w:rsidRPr="00581346">
        <w:rPr>
          <w:rFonts w:cs="Arial"/>
          <w:noProof/>
          <w:lang w:val="de-CH"/>
        </w:rPr>
        <mc:AlternateContent>
          <mc:Choice Requires="wpg">
            <w:drawing>
              <wp:anchor distT="0" distB="0" distL="114300" distR="114300" simplePos="0" relativeHeight="251659264" behindDoc="0" locked="0" layoutInCell="1" allowOverlap="1" wp14:anchorId="221B3AFE" wp14:editId="69AD7774">
                <wp:simplePos x="0" y="0"/>
                <wp:positionH relativeFrom="margin">
                  <wp:posOffset>-142875</wp:posOffset>
                </wp:positionH>
                <wp:positionV relativeFrom="margin">
                  <wp:posOffset>9525</wp:posOffset>
                </wp:positionV>
                <wp:extent cx="6173470" cy="8722360"/>
                <wp:effectExtent l="0" t="0" r="0" b="2540"/>
                <wp:wrapSquare wrapText="bothSides"/>
                <wp:docPr id="548950552"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1638013542" name="Rectangle 4"/>
                        <wps:cNvSpPr/>
                        <wps:spPr>
                          <a:xfrm>
                            <a:off x="0" y="6805983"/>
                            <a:ext cx="6170832" cy="191640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6270950" name="Group 3"/>
                        <wpg:cNvGrpSpPr/>
                        <wpg:grpSpPr>
                          <a:xfrm>
                            <a:off x="-3175" y="0"/>
                            <a:ext cx="6118225" cy="7162825"/>
                            <a:chOff x="-3175" y="0"/>
                            <a:chExt cx="6118225" cy="7162825"/>
                          </a:xfrm>
                        </wpg:grpSpPr>
                        <wps:wsp>
                          <wps:cNvPr id="1959189503" name="Rechteck 1"/>
                          <wps:cNvSpPr>
                            <a:spLocks/>
                          </wps:cNvSpPr>
                          <wps:spPr>
                            <a:xfrm>
                              <a:off x="-3175" y="3239301"/>
                              <a:ext cx="6118225" cy="3923524"/>
                            </a:xfrm>
                            <a:prstGeom prst="rect">
                              <a:avLst/>
                            </a:prstGeom>
                            <a:solidFill>
                              <a:srgbClr val="969BA0">
                                <a:alpha val="22000"/>
                              </a:srgbClr>
                            </a:solidFill>
                            <a:ln w="25400" cap="flat" cmpd="sng" algn="ctr">
                              <a:noFill/>
                              <a:prstDash val="solid"/>
                            </a:ln>
                            <a:effectLst/>
                          </wps:spPr>
                          <wps:txbx>
                            <w:txbxContent>
                              <w:p w14:paraId="2F9BC3CB" w14:textId="77777777" w:rsidR="002C11C6" w:rsidRPr="004657AD" w:rsidRDefault="002C11C6" w:rsidP="002C11C6">
                                <w:pPr>
                                  <w:spacing w:before="480"/>
                                  <w:ind w:left="340"/>
                                  <w:rPr>
                                    <w:rFonts w:cs="Arial"/>
                                    <w:color w:val="000000"/>
                                  </w:rPr>
                                </w:pPr>
                                <w:r w:rsidRPr="004657AD">
                                  <w:rPr>
                                    <w:rFonts w:cs="Arial"/>
                                    <w:b/>
                                    <w:bCs/>
                                    <w:color w:val="000000"/>
                                  </w:rPr>
                                  <w:t>Avertissement juridique</w:t>
                                </w:r>
                              </w:p>
                              <w:p w14:paraId="05B30BE1" w14:textId="77777777" w:rsidR="002C11C6" w:rsidRPr="004243BB" w:rsidRDefault="002C11C6" w:rsidP="002C11C6">
                                <w:pPr>
                                  <w:pStyle w:val="ListParagraph"/>
                                  <w:numPr>
                                    <w:ilvl w:val="0"/>
                                    <w:numId w:val="1"/>
                                  </w:numPr>
                                  <w:spacing w:before="12" w:after="200" w:line="276" w:lineRule="auto"/>
                                  <w:ind w:left="1040"/>
                                  <w:rPr>
                                    <w:rFonts w:cs="Arial"/>
                                    <w:color w:val="000000" w:themeColor="text1"/>
                                  </w:rPr>
                                </w:pPr>
                                <w:r w:rsidRPr="004243BB">
                                  <w:rPr>
                                    <w:rFonts w:cs="Arial"/>
                                    <w:color w:val="000000" w:themeColor="text1"/>
                                  </w:rPr>
                                  <w:t>Conservez une copie de votre lettre et de la quittance postale de votre envoi recommandé, pour vos dossiers.</w:t>
                                </w:r>
                              </w:p>
                              <w:p w14:paraId="40DB7501" w14:textId="77777777" w:rsidR="002C11C6" w:rsidRPr="004657AD" w:rsidRDefault="002C11C6" w:rsidP="002C11C6">
                                <w:pPr>
                                  <w:pStyle w:val="ListParagraph"/>
                                  <w:numPr>
                                    <w:ilvl w:val="0"/>
                                    <w:numId w:val="1"/>
                                  </w:numPr>
                                  <w:spacing w:before="12" w:after="200" w:line="276" w:lineRule="auto"/>
                                  <w:ind w:left="1040"/>
                                  <w:rPr>
                                    <w:rFonts w:cs="Arial"/>
                                    <w:color w:val="000000" w:themeColor="text1"/>
                                  </w:rPr>
                                </w:pPr>
                                <w:r w:rsidRPr="004657AD">
                                  <w:rPr>
                                    <w:rFonts w:cs="Arial"/>
                                    <w:color w:val="000000" w:themeColor="text1"/>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3E247F08" w14:textId="77777777" w:rsidR="002C11C6" w:rsidRPr="004657AD" w:rsidRDefault="002C11C6" w:rsidP="002C11C6">
                                <w:pPr>
                                  <w:pStyle w:val="ListParagraph"/>
                                  <w:spacing w:before="12"/>
                                  <w:ind w:left="340"/>
                                  <w:rPr>
                                    <w:rFonts w:cs="Arial"/>
                                    <w:color w:val="000000"/>
                                  </w:rPr>
                                </w:pPr>
                              </w:p>
                              <w:p w14:paraId="192A1D51" w14:textId="77777777" w:rsidR="002C11C6" w:rsidRPr="004657AD" w:rsidRDefault="002C11C6" w:rsidP="002C11C6">
                                <w:pPr>
                                  <w:pStyle w:val="ListParagraph"/>
                                  <w:spacing w:before="12"/>
                                  <w:ind w:left="340"/>
                                  <w:rPr>
                                    <w:rFonts w:cs="Arial"/>
                                    <w:color w:val="000000"/>
                                  </w:rPr>
                                </w:pPr>
                                <w:r w:rsidRPr="004657AD">
                                  <w:rPr>
                                    <w:rFonts w:cs="Arial"/>
                                    <w:color w:val="000000"/>
                                  </w:rPr>
                                  <w:t>Informations juridiques complémentaires et solutions d’assurance adaptées :</w:t>
                                </w:r>
                              </w:p>
                              <w:p w14:paraId="5B95291F" w14:textId="77777777" w:rsidR="003211BC" w:rsidRPr="001B30E8" w:rsidRDefault="002C11C6" w:rsidP="003211BC">
                                <w:pPr>
                                  <w:ind w:left="340"/>
                                  <w:rPr>
                                    <w:color w:val="DA2323"/>
                                    <w:lang w:eastAsia="en-GB"/>
                                  </w:rPr>
                                </w:pPr>
                                <w:r w:rsidRPr="004657AD">
                                  <w:rPr>
                                    <w:rFonts w:cs="Arial"/>
                                    <w:color w:val="000000"/>
                                  </w:rPr>
                                  <w:br/>
                                </w:r>
                                <w:hyperlink r:id="rId10" w:history="1">
                                  <w:r w:rsidR="003211BC" w:rsidRPr="001B30E8">
                                    <w:rPr>
                                      <w:rStyle w:val="Hyperlink"/>
                                      <w:color w:val="DA2323"/>
                                      <w:lang w:eastAsia="en-GB"/>
                                    </w:rPr>
                                    <w:t>Le guide juridique de la Mobilière</w:t>
                                  </w:r>
                                </w:hyperlink>
                                <w:r w:rsidR="003211BC" w:rsidRPr="001B30E8">
                                  <w:rPr>
                                    <w:color w:val="DA2323"/>
                                    <w:lang w:eastAsia="en-GB"/>
                                  </w:rPr>
                                  <w:t xml:space="preserve"> </w:t>
                                </w:r>
                              </w:p>
                              <w:p w14:paraId="0457617B" w14:textId="77777777" w:rsidR="003211BC" w:rsidRPr="001B30E8" w:rsidRDefault="003211BC" w:rsidP="003211BC">
                                <w:pPr>
                                  <w:ind w:left="340"/>
                                  <w:rPr>
                                    <w:color w:val="DA2323"/>
                                    <w:lang w:eastAsia="en-GB"/>
                                  </w:rPr>
                                </w:pPr>
                                <w:hyperlink r:id="rId11" w:history="1">
                                  <w:r w:rsidRPr="001B30E8">
                                    <w:rPr>
                                      <w:color w:val="DA2323"/>
                                      <w:u w:val="single"/>
                                      <w:lang w:eastAsia="en-GB"/>
                                    </w:rPr>
                                    <w:t>Protection juridique pour particuliers</w:t>
                                  </w:r>
                                </w:hyperlink>
                              </w:p>
                              <w:p w14:paraId="27436FA5" w14:textId="77777777" w:rsidR="003211BC" w:rsidRPr="001B30E8" w:rsidRDefault="003211BC" w:rsidP="003211BC">
                                <w:pPr>
                                  <w:ind w:left="340"/>
                                  <w:rPr>
                                    <w:color w:val="DA2323"/>
                                    <w:lang w:eastAsia="en-GB"/>
                                  </w:rPr>
                                </w:pPr>
                                <w:hyperlink r:id="rId12" w:history="1">
                                  <w:r w:rsidRPr="001B30E8">
                                    <w:rPr>
                                      <w:color w:val="DA2323"/>
                                      <w:u w:val="single"/>
                                      <w:lang w:eastAsia="en-GB"/>
                                    </w:rPr>
                                    <w:t>Calculateur de prime pour la protection juridique</w:t>
                                  </w:r>
                                </w:hyperlink>
                              </w:p>
                              <w:p w14:paraId="200B4BBD" w14:textId="611EDD1D" w:rsidR="002C11C6" w:rsidRPr="004657AD" w:rsidRDefault="002C11C6" w:rsidP="003211BC">
                                <w:pPr>
                                  <w:ind w:left="340"/>
                                  <w:rPr>
                                    <w:rFonts w:cs="Arial"/>
                                  </w:rPr>
                                </w:pPr>
                              </w:p>
                              <w:p w14:paraId="6C655086" w14:textId="77777777" w:rsidR="002C11C6" w:rsidRPr="004657AD" w:rsidRDefault="002C11C6" w:rsidP="002C11C6">
                                <w:pPr>
                                  <w:spacing w:before="12"/>
                                  <w:ind w:left="340"/>
                                  <w:rPr>
                                    <w:rFonts w:cs="Arial"/>
                                    <w:color w:val="000000"/>
                                  </w:rPr>
                                </w:pPr>
                                <w:r w:rsidRPr="004657AD">
                                  <w:rPr>
                                    <w:rFonts w:cs="Arial"/>
                                    <w:color w:val="000000"/>
                                  </w:rPr>
                                  <w:t>Une entreprise de la Mobilière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6259537" name="Rectangle 2"/>
                          <wps:cNvSpPr>
                            <a:spLocks noChangeArrowheads="1"/>
                          </wps:cNvSpPr>
                          <wps:spPr bwMode="auto">
                            <a:xfrm>
                              <a:off x="0" y="0"/>
                              <a:ext cx="6115050" cy="2957209"/>
                            </a:xfrm>
                            <a:prstGeom prst="rect">
                              <a:avLst/>
                            </a:prstGeom>
                            <a:solidFill>
                              <a:srgbClr val="EEECE1"/>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734E8BBB" w14:textId="77777777" w:rsidR="002C11C6" w:rsidRPr="00EC55EE" w:rsidRDefault="002C11C6" w:rsidP="002C11C6">
                                <w:pPr>
                                  <w:spacing w:after="120"/>
                                  <w:rPr>
                                    <w:rFonts w:cs="Arial"/>
                                    <w:b/>
                                    <w:bCs/>
                                    <w:color w:val="000000"/>
                                  </w:rPr>
                                </w:pPr>
                              </w:p>
                              <w:p w14:paraId="27538C1B" w14:textId="77777777" w:rsidR="002C11C6" w:rsidRPr="00EC55EE" w:rsidRDefault="002C11C6" w:rsidP="002C11C6">
                                <w:pPr>
                                  <w:spacing w:before="340" w:after="340"/>
                                  <w:ind w:left="340"/>
                                  <w:rPr>
                                    <w:rFonts w:cs="Arial"/>
                                    <w:b/>
                                    <w:bCs/>
                                    <w:color w:val="000000"/>
                                  </w:rPr>
                                </w:pPr>
                                <w:r w:rsidRPr="00EC55EE">
                                  <w:rPr>
                                    <w:rFonts w:cs="Arial"/>
                                    <w:noProof/>
                                    <w:color w:val="000000"/>
                                  </w:rPr>
                                  <w:drawing>
                                    <wp:inline distT="0" distB="0" distL="0" distR="0" wp14:anchorId="582F77D3" wp14:editId="3014B1FE">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260000" cy="267137"/>
                                              </a:xfrm>
                                              <a:prstGeom prst="rect">
                                                <a:avLst/>
                                              </a:prstGeom>
                                            </pic:spPr>
                                          </pic:pic>
                                        </a:graphicData>
                                      </a:graphic>
                                    </wp:inline>
                                  </w:drawing>
                                </w:r>
                              </w:p>
                              <w:p w14:paraId="4B32B55C" w14:textId="77777777" w:rsidR="002C11C6" w:rsidRPr="00EC55EE" w:rsidRDefault="002C11C6" w:rsidP="002C11C6">
                                <w:pPr>
                                  <w:spacing w:after="120"/>
                                  <w:ind w:left="340"/>
                                  <w:rPr>
                                    <w:rFonts w:cs="Arial"/>
                                    <w:b/>
                                    <w:bCs/>
                                  </w:rPr>
                                </w:pPr>
                                <w:r w:rsidRPr="00EC55EE">
                                  <w:rPr>
                                    <w:rFonts w:cs="Arial"/>
                                    <w:b/>
                                    <w:bCs/>
                                  </w:rPr>
                                  <w:t xml:space="preserve">Modèle-type de l’assurance de protection juridique privée Protekta </w:t>
                                </w:r>
                              </w:p>
                              <w:p w14:paraId="7364642F" w14:textId="77777777" w:rsidR="002C11C6" w:rsidRPr="00EC55EE" w:rsidRDefault="002C11C6" w:rsidP="002C11C6">
                                <w:pPr>
                                  <w:pStyle w:val="NormalWeb"/>
                                  <w:ind w:left="340"/>
                                  <w:rPr>
                                    <w:rFonts w:ascii="Arial" w:eastAsia="Arial" w:hAnsi="Arial" w:cs="Arial"/>
                                    <w:sz w:val="22"/>
                                    <w:szCs w:val="22"/>
                                  </w:rPr>
                                </w:pPr>
                                <w:r w:rsidRPr="00EC55EE">
                                  <w:rPr>
                                    <w:rFonts w:ascii="Arial" w:eastAsia="Arial" w:hAnsi="Arial" w:cs="Arial"/>
                                    <w:sz w:val="22"/>
                                    <w:szCs w:val="22"/>
                                  </w:rPr>
                                  <w:t xml:space="preserve">Vous trouverez un modèle-type à la page suivante. Les champs </w:t>
                                </w:r>
                                <w:r w:rsidRPr="00EC55EE">
                                  <w:rPr>
                                    <w:rFonts w:ascii="Arial" w:eastAsia="Arial" w:hAnsi="Arial" w:cs="Arial"/>
                                    <w:sz w:val="22"/>
                                    <w:szCs w:val="22"/>
                                    <w:highlight w:val="lightGray"/>
                                  </w:rPr>
                                  <w:t>surlignés en gris</w:t>
                                </w:r>
                                <w:r w:rsidRPr="00EC55EE">
                                  <w:rPr>
                                    <w:rFonts w:ascii="Arial" w:eastAsia="Arial" w:hAnsi="Arial" w:cs="Arial"/>
                                    <w:sz w:val="22"/>
                                    <w:szCs w:val="22"/>
                                  </w:rPr>
                                  <w:t xml:space="preserve"> doivent être adaptés à votre situation spécifique.</w:t>
                                </w:r>
                              </w:p>
                              <w:p w14:paraId="6D645023" w14:textId="77777777" w:rsidR="002C11C6" w:rsidRPr="00EC55EE" w:rsidRDefault="002C11C6" w:rsidP="002C11C6">
                                <w:pPr>
                                  <w:pStyle w:val="NormalWeb"/>
                                  <w:ind w:left="340"/>
                                  <w:rPr>
                                    <w:rFonts w:ascii="Arial" w:eastAsia="Arial" w:hAnsi="Arial" w:cs="Arial"/>
                                    <w:sz w:val="22"/>
                                    <w:szCs w:val="22"/>
                                  </w:rPr>
                                </w:pPr>
                              </w:p>
                              <w:p w14:paraId="3C6352AA" w14:textId="77777777" w:rsidR="002C11C6" w:rsidRPr="00EC55EE" w:rsidRDefault="002C11C6" w:rsidP="002C11C6">
                                <w:pPr>
                                  <w:pStyle w:val="NormalWeb"/>
                                  <w:ind w:left="340"/>
                                  <w:rPr>
                                    <w:rFonts w:ascii="Arial" w:eastAsia="Arial" w:hAnsi="Arial" w:cs="Arial"/>
                                    <w:sz w:val="22"/>
                                    <w:szCs w:val="22"/>
                                  </w:rPr>
                                </w:pPr>
                                <w:r w:rsidRPr="00EC55EE">
                                  <w:rPr>
                                    <w:rFonts w:ascii="Arial" w:eastAsia="Arial" w:hAnsi="Arial" w:cs="Arial"/>
                                    <w:b/>
                                    <w:bCs/>
                                    <w:sz w:val="22"/>
                                    <w:szCs w:val="22"/>
                                  </w:rPr>
                                  <w:t xml:space="preserve">Important </w:t>
                                </w:r>
                                <w:r w:rsidRPr="00EC55EE">
                                  <w:rPr>
                                    <w:rFonts w:ascii="Arial" w:eastAsia="Arial" w:hAnsi="Arial" w:cs="Arial"/>
                                    <w:sz w:val="22"/>
                                    <w:szCs w:val="22"/>
                                  </w:rPr>
                                  <w:t>: La page 1 sert uniquement d'information. Elle ne doit pas être imprimée ni utilisée. Vous pouvez simplement la supprimer.</w:t>
                                </w:r>
                              </w:p>
                              <w:p w14:paraId="60CCDC88" w14:textId="2E353509" w:rsidR="00EC55EE" w:rsidRPr="00EC55EE" w:rsidRDefault="002C11C6" w:rsidP="002C11C6">
                                <w:pPr>
                                  <w:pStyle w:val="NormalWeb"/>
                                  <w:ind w:left="340"/>
                                  <w:rPr>
                                    <w:rFonts w:ascii="Arial" w:hAnsi="Arial" w:cs="Arial"/>
                                    <w:sz w:val="22"/>
                                    <w:szCs w:val="22"/>
                                  </w:rPr>
                                </w:pPr>
                                <w:r w:rsidRPr="00EC55EE">
                                  <w:rPr>
                                    <w:rFonts w:ascii="Arial" w:eastAsia="Arial" w:hAnsi="Arial" w:cs="Arial"/>
                                    <w:sz w:val="22"/>
                                    <w:szCs w:val="22"/>
                                  </w:rPr>
                                  <w:br/>
                                </w:r>
                                <w:r w:rsidR="00EC55EE" w:rsidRPr="00EC55EE">
                                  <w:rPr>
                                    <w:rFonts w:ascii="Arial" w:hAnsi="Arial" w:cs="Arial"/>
                                    <w:sz w:val="22"/>
                                    <w:szCs w:val="22"/>
                                  </w:rPr>
                                  <w:t>D'autres questions sur le thème de la résiliation ordinaire par l'employeur?</w:t>
                                </w:r>
                              </w:p>
                              <w:p w14:paraId="496718A7" w14:textId="6AB5DE17" w:rsidR="002C11C6" w:rsidRPr="001E3620" w:rsidRDefault="002C11C6" w:rsidP="002C11C6">
                                <w:pPr>
                                  <w:pStyle w:val="NormalWeb"/>
                                  <w:ind w:left="340"/>
                                  <w:rPr>
                                    <w:rFonts w:ascii="Arial" w:hAnsi="Arial" w:cs="Arial"/>
                                    <w:b/>
                                    <w:bCs/>
                                    <w:color w:val="DA2323"/>
                                    <w:sz w:val="22"/>
                                    <w:szCs w:val="22"/>
                                  </w:rPr>
                                </w:pPr>
                                <w:r w:rsidRPr="00EC55EE">
                                  <w:rPr>
                                    <w:rFonts w:ascii="Arial" w:hAnsi="Arial" w:cs="Arial"/>
                                    <w:sz w:val="22"/>
                                    <w:szCs w:val="22"/>
                                  </w:rPr>
                                  <w:t xml:space="preserve">Consultez notre guide </w:t>
                                </w:r>
                                <w:proofErr w:type="gramStart"/>
                                <w:r w:rsidRPr="00EC55EE">
                                  <w:rPr>
                                    <w:rFonts w:ascii="Arial" w:hAnsi="Arial" w:cs="Arial"/>
                                    <w:sz w:val="22"/>
                                    <w:szCs w:val="22"/>
                                  </w:rPr>
                                  <w:t>juridique:</w:t>
                                </w:r>
                                <w:proofErr w:type="gramEnd"/>
                                <w:r w:rsidRPr="00EC55EE">
                                  <w:rPr>
                                    <w:rFonts w:ascii="Arial" w:hAnsi="Arial" w:cs="Arial"/>
                                    <w:sz w:val="22"/>
                                    <w:szCs w:val="22"/>
                                  </w:rPr>
                                  <w:t xml:space="preserve"> </w:t>
                                </w:r>
                                <w:hyperlink r:id="rId15" w:history="1">
                                  <w:r w:rsidRPr="001E3620">
                                    <w:rPr>
                                      <w:rStyle w:val="Hyperlink"/>
                                      <w:rFonts w:ascii="Arial" w:hAnsi="Arial" w:cs="Arial"/>
                                      <w:b/>
                                      <w:bCs/>
                                      <w:color w:val="DA2323"/>
                                      <w:sz w:val="22"/>
                                      <w:szCs w:val="22"/>
                                    </w:rPr>
                                    <w:t>Résiliation ordinaire du contrat de travail par les employés et les employeurs</w:t>
                                  </w:r>
                                </w:hyperlink>
                                <w:r w:rsidRPr="001E3620">
                                  <w:rPr>
                                    <w:rFonts w:ascii="Arial" w:hAnsi="Arial" w:cs="Arial"/>
                                    <w:b/>
                                    <w:bCs/>
                                    <w:color w:val="DA2323"/>
                                    <w:sz w:val="22"/>
                                    <w:szCs w:val="22"/>
                                  </w:rPr>
                                  <w:t xml:space="preserve"> </w:t>
                                </w:r>
                              </w:p>
                              <w:p w14:paraId="132990CB" w14:textId="77777777" w:rsidR="002C11C6" w:rsidRPr="00EC55EE" w:rsidRDefault="002C11C6" w:rsidP="002C11C6">
                                <w:pPr>
                                  <w:pStyle w:val="NormalWeb"/>
                                  <w:ind w:left="340"/>
                                  <w:rPr>
                                    <w:rFonts w:ascii="Arial" w:hAnsi="Arial" w:cs="Arial"/>
                                  </w:rPr>
                                </w:pPr>
                              </w:p>
                              <w:p w14:paraId="3CA47238" w14:textId="77777777" w:rsidR="002C11C6" w:rsidRPr="00EC55EE" w:rsidRDefault="002C11C6" w:rsidP="002C11C6">
                                <w:pPr>
                                  <w:pStyle w:val="NormalWeb"/>
                                  <w:ind w:left="340"/>
                                  <w:rPr>
                                    <w:rFonts w:ascii="Arial" w:hAnsi="Arial" w:cs="Arial"/>
                                    <w:color w:val="DA2323"/>
                                    <w:sz w:val="22"/>
                                    <w:szCs w:val="22"/>
                                  </w:rPr>
                                </w:pPr>
                              </w:p>
                              <w:p w14:paraId="0BBEAA36" w14:textId="77777777" w:rsidR="002C11C6" w:rsidRPr="00EC55EE" w:rsidRDefault="002C11C6" w:rsidP="002C11C6">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21B3AFE" id="Group 5" o:spid="_x0000_s1026" style="position:absolute;margin-left:-11.25pt;margin-top:.75pt;width:486.1pt;height:686.8pt;z-index:251659264;mso-position-horizontal-relative:margin;mso-position-vertical-relative:margin" coordorigin="-31" coordsize="61740,872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">
                <v:rect id="Rectangle 4" o:spid="_x0000_s1027" style="position:absolute;top:68059;width:61708;height:19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" fillcolor="window" stroked="f" strokeweight="2pt"/>
                <v:group id="Group 3" o:spid="_x0000_s1028" style="position:absolute;left:-31;width:61181;height:71628" coordorigin="-31" coordsize="61182,716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">
                  <v:rect id="Rechteck 1" o:spid="_x0000_s1029" style="position:absolute;left:-31;top:32393;width:61181;height:392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" fillcolor="#969ba0" stroked="f" strokeweight="2pt">
                    <v:fill opacity="14392f"/>
                    <v:textbox>
                      <w:txbxContent>
                        <w:p w14:paraId="2F9BC3CB" w14:textId="77777777" w:rsidR="002C11C6" w:rsidRPr="004657AD" w:rsidRDefault="002C11C6" w:rsidP="002C11C6">
                          <w:pPr>
                            <w:spacing w:before="480"/>
                            <w:ind w:left="340"/>
                            <w:rPr>
                              <w:rFonts w:cs="Arial"/>
                              <w:color w:val="000000"/>
                            </w:rPr>
                          </w:pPr>
                          <w:r w:rsidRPr="004657AD">
                            <w:rPr>
                              <w:rFonts w:cs="Arial"/>
                              <w:b/>
                              <w:bCs/>
                              <w:color w:val="000000"/>
                            </w:rPr>
                            <w:t>Avertissement juridique</w:t>
                          </w:r>
                        </w:p>
                        <w:p w14:paraId="05B30BE1" w14:textId="77777777" w:rsidR="002C11C6" w:rsidRPr="004243BB" w:rsidRDefault="002C11C6" w:rsidP="002C11C6">
                          <w:pPr>
                            <w:pStyle w:val="ListParagraph"/>
                            <w:numPr>
                              <w:ilvl w:val="0"/>
                              <w:numId w:val="1"/>
                            </w:numPr>
                            <w:spacing w:before="12" w:after="200" w:line="276" w:lineRule="auto"/>
                            <w:ind w:left="1040"/>
                            <w:rPr>
                              <w:rFonts w:cs="Arial"/>
                              <w:color w:val="000000" w:themeColor="text1"/>
                            </w:rPr>
                          </w:pPr>
                          <w:r w:rsidRPr="004243BB">
                            <w:rPr>
                              <w:rFonts w:cs="Arial"/>
                              <w:color w:val="000000" w:themeColor="text1"/>
                            </w:rPr>
                            <w:t>Conservez une copie de votre lettre et de la quittance postale de votre envoi recommandé, pour vos dossiers.</w:t>
                          </w:r>
                        </w:p>
                        <w:p w14:paraId="40DB7501" w14:textId="77777777" w:rsidR="002C11C6" w:rsidRPr="004657AD" w:rsidRDefault="002C11C6" w:rsidP="002C11C6">
                          <w:pPr>
                            <w:pStyle w:val="ListParagraph"/>
                            <w:numPr>
                              <w:ilvl w:val="0"/>
                              <w:numId w:val="1"/>
                            </w:numPr>
                            <w:spacing w:before="12" w:after="200" w:line="276" w:lineRule="auto"/>
                            <w:ind w:left="1040"/>
                            <w:rPr>
                              <w:rFonts w:cs="Arial"/>
                              <w:color w:val="000000" w:themeColor="text1"/>
                            </w:rPr>
                          </w:pPr>
                          <w:r w:rsidRPr="004657AD">
                            <w:rPr>
                              <w:rFonts w:cs="Arial"/>
                              <w:color w:val="000000" w:themeColor="text1"/>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3E247F08" w14:textId="77777777" w:rsidR="002C11C6" w:rsidRPr="004657AD" w:rsidRDefault="002C11C6" w:rsidP="002C11C6">
                          <w:pPr>
                            <w:pStyle w:val="ListParagraph"/>
                            <w:spacing w:before="12"/>
                            <w:ind w:left="340"/>
                            <w:rPr>
                              <w:rFonts w:cs="Arial"/>
                              <w:color w:val="000000"/>
                            </w:rPr>
                          </w:pPr>
                        </w:p>
                        <w:p w14:paraId="192A1D51" w14:textId="77777777" w:rsidR="002C11C6" w:rsidRPr="004657AD" w:rsidRDefault="002C11C6" w:rsidP="002C11C6">
                          <w:pPr>
                            <w:pStyle w:val="ListParagraph"/>
                            <w:spacing w:before="12"/>
                            <w:ind w:left="340"/>
                            <w:rPr>
                              <w:rFonts w:cs="Arial"/>
                              <w:color w:val="000000"/>
                            </w:rPr>
                          </w:pPr>
                          <w:r w:rsidRPr="004657AD">
                            <w:rPr>
                              <w:rFonts w:cs="Arial"/>
                              <w:color w:val="000000"/>
                            </w:rPr>
                            <w:t>Informations juridiques complémentaires et solutions d’assurance adaptées :</w:t>
                          </w:r>
                        </w:p>
                        <w:p w14:paraId="5B95291F" w14:textId="77777777" w:rsidR="003211BC" w:rsidRPr="001B30E8" w:rsidRDefault="002C11C6" w:rsidP="003211BC">
                          <w:pPr>
                            <w:ind w:left="340"/>
                            <w:rPr>
                              <w:color w:val="DA2323"/>
                              <w:lang w:eastAsia="en-GB"/>
                            </w:rPr>
                          </w:pPr>
                          <w:r w:rsidRPr="004657AD">
                            <w:rPr>
                              <w:rFonts w:cs="Arial"/>
                              <w:color w:val="000000"/>
                            </w:rPr>
                            <w:br/>
                          </w:r>
                          <w:hyperlink r:id="rId16" w:history="1">
                            <w:r w:rsidR="003211BC" w:rsidRPr="001B30E8">
                              <w:rPr>
                                <w:rStyle w:val="Hyperlink"/>
                                <w:color w:val="DA2323"/>
                                <w:lang w:eastAsia="en-GB"/>
                              </w:rPr>
                              <w:t>Le guide juridique de la Mobilière</w:t>
                            </w:r>
                          </w:hyperlink>
                          <w:r w:rsidR="003211BC" w:rsidRPr="001B30E8">
                            <w:rPr>
                              <w:color w:val="DA2323"/>
                              <w:lang w:eastAsia="en-GB"/>
                            </w:rPr>
                            <w:t xml:space="preserve"> </w:t>
                          </w:r>
                        </w:p>
                        <w:p w14:paraId="0457617B" w14:textId="77777777" w:rsidR="003211BC" w:rsidRPr="001B30E8" w:rsidRDefault="003211BC" w:rsidP="003211BC">
                          <w:pPr>
                            <w:ind w:left="340"/>
                            <w:rPr>
                              <w:color w:val="DA2323"/>
                              <w:lang w:eastAsia="en-GB"/>
                            </w:rPr>
                          </w:pPr>
                          <w:hyperlink r:id="rId17" w:history="1">
                            <w:r w:rsidRPr="001B30E8">
                              <w:rPr>
                                <w:color w:val="DA2323"/>
                                <w:u w:val="single"/>
                                <w:lang w:eastAsia="en-GB"/>
                              </w:rPr>
                              <w:t>Protection juridique pour particuliers</w:t>
                            </w:r>
                          </w:hyperlink>
                        </w:p>
                        <w:p w14:paraId="27436FA5" w14:textId="77777777" w:rsidR="003211BC" w:rsidRPr="001B30E8" w:rsidRDefault="003211BC" w:rsidP="003211BC">
                          <w:pPr>
                            <w:ind w:left="340"/>
                            <w:rPr>
                              <w:color w:val="DA2323"/>
                              <w:lang w:eastAsia="en-GB"/>
                            </w:rPr>
                          </w:pPr>
                          <w:hyperlink r:id="rId18" w:history="1">
                            <w:r w:rsidRPr="001B30E8">
                              <w:rPr>
                                <w:color w:val="DA2323"/>
                                <w:u w:val="single"/>
                                <w:lang w:eastAsia="en-GB"/>
                              </w:rPr>
                              <w:t>Calculateur de prime pour la protection juridique</w:t>
                            </w:r>
                          </w:hyperlink>
                        </w:p>
                        <w:p w14:paraId="200B4BBD" w14:textId="611EDD1D" w:rsidR="002C11C6" w:rsidRPr="004657AD" w:rsidRDefault="002C11C6" w:rsidP="003211BC">
                          <w:pPr>
                            <w:ind w:left="340"/>
                            <w:rPr>
                              <w:rFonts w:cs="Arial"/>
                            </w:rPr>
                          </w:pPr>
                        </w:p>
                        <w:p w14:paraId="6C655086" w14:textId="77777777" w:rsidR="002C11C6" w:rsidRPr="004657AD" w:rsidRDefault="002C11C6" w:rsidP="002C11C6">
                          <w:pPr>
                            <w:spacing w:before="12"/>
                            <w:ind w:left="340"/>
                            <w:rPr>
                              <w:rFonts w:cs="Arial"/>
                              <w:color w:val="000000"/>
                            </w:rPr>
                          </w:pPr>
                          <w:r w:rsidRPr="004657AD">
                            <w:rPr>
                              <w:rFonts w:cs="Arial"/>
                              <w:color w:val="000000"/>
                            </w:rPr>
                            <w:t>Une entreprise de la Mobilière</w:t>
                          </w:r>
                        </w:p>
                      </w:txbxContent>
                    </v:textbox>
                  </v:rect>
                  <v:rect id="Rectangle 2" o:spid="_x0000_s1030" style="position:absolute;width:61150;height:29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" fillcolor="#eeece1" stroked="f" strokeweight="1.5pt">
                    <v:stroke dashstyle="longDash"/>
                    <v:textbox>
                      <w:txbxContent>
                        <w:p w14:paraId="734E8BBB" w14:textId="77777777" w:rsidR="002C11C6" w:rsidRPr="00EC55EE" w:rsidRDefault="002C11C6" w:rsidP="002C11C6">
                          <w:pPr>
                            <w:spacing w:after="120"/>
                            <w:rPr>
                              <w:rFonts w:cs="Arial"/>
                              <w:b/>
                              <w:bCs/>
                              <w:color w:val="000000"/>
                            </w:rPr>
                          </w:pPr>
                        </w:p>
                        <w:p w14:paraId="27538C1B" w14:textId="77777777" w:rsidR="002C11C6" w:rsidRPr="00EC55EE" w:rsidRDefault="002C11C6" w:rsidP="002C11C6">
                          <w:pPr>
                            <w:spacing w:before="340" w:after="340"/>
                            <w:ind w:left="340"/>
                            <w:rPr>
                              <w:rFonts w:cs="Arial"/>
                              <w:b/>
                              <w:bCs/>
                              <w:color w:val="000000"/>
                            </w:rPr>
                          </w:pPr>
                          <w:r w:rsidRPr="00EC55EE">
                            <w:rPr>
                              <w:rFonts w:cs="Arial"/>
                              <w:noProof/>
                              <w:color w:val="000000"/>
                            </w:rPr>
                            <w:drawing>
                              <wp:inline distT="0" distB="0" distL="0" distR="0" wp14:anchorId="582F77D3" wp14:editId="3014B1FE">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260000" cy="267137"/>
                                        </a:xfrm>
                                        <a:prstGeom prst="rect">
                                          <a:avLst/>
                                        </a:prstGeom>
                                      </pic:spPr>
                                    </pic:pic>
                                  </a:graphicData>
                                </a:graphic>
                              </wp:inline>
                            </w:drawing>
                          </w:r>
                        </w:p>
                        <w:p w14:paraId="4B32B55C" w14:textId="77777777" w:rsidR="002C11C6" w:rsidRPr="00EC55EE" w:rsidRDefault="002C11C6" w:rsidP="002C11C6">
                          <w:pPr>
                            <w:spacing w:after="120"/>
                            <w:ind w:left="340"/>
                            <w:rPr>
                              <w:rFonts w:cs="Arial"/>
                              <w:b/>
                              <w:bCs/>
                            </w:rPr>
                          </w:pPr>
                          <w:r w:rsidRPr="00EC55EE">
                            <w:rPr>
                              <w:rFonts w:cs="Arial"/>
                              <w:b/>
                              <w:bCs/>
                            </w:rPr>
                            <w:t xml:space="preserve">Modèle-type de l’assurance de protection juridique privée Protekta </w:t>
                          </w:r>
                        </w:p>
                        <w:p w14:paraId="7364642F" w14:textId="77777777" w:rsidR="002C11C6" w:rsidRPr="00EC55EE" w:rsidRDefault="002C11C6" w:rsidP="002C11C6">
                          <w:pPr>
                            <w:pStyle w:val="NormalWeb"/>
                            <w:ind w:left="340"/>
                            <w:rPr>
                              <w:rFonts w:ascii="Arial" w:eastAsia="Arial" w:hAnsi="Arial" w:cs="Arial"/>
                              <w:sz w:val="22"/>
                              <w:szCs w:val="22"/>
                            </w:rPr>
                          </w:pPr>
                          <w:r w:rsidRPr="00EC55EE">
                            <w:rPr>
                              <w:rFonts w:ascii="Arial" w:eastAsia="Arial" w:hAnsi="Arial" w:cs="Arial"/>
                              <w:sz w:val="22"/>
                              <w:szCs w:val="22"/>
                            </w:rPr>
                            <w:t xml:space="preserve">Vous trouverez un modèle-type à la page suivante. Les champs </w:t>
                          </w:r>
                          <w:r w:rsidRPr="00EC55EE">
                            <w:rPr>
                              <w:rFonts w:ascii="Arial" w:eastAsia="Arial" w:hAnsi="Arial" w:cs="Arial"/>
                              <w:sz w:val="22"/>
                              <w:szCs w:val="22"/>
                              <w:highlight w:val="lightGray"/>
                            </w:rPr>
                            <w:t>surlignés en gris</w:t>
                          </w:r>
                          <w:r w:rsidRPr="00EC55EE">
                            <w:rPr>
                              <w:rFonts w:ascii="Arial" w:eastAsia="Arial" w:hAnsi="Arial" w:cs="Arial"/>
                              <w:sz w:val="22"/>
                              <w:szCs w:val="22"/>
                            </w:rPr>
                            <w:t xml:space="preserve"> doivent être adaptés à votre situation spécifique.</w:t>
                          </w:r>
                        </w:p>
                        <w:p w14:paraId="6D645023" w14:textId="77777777" w:rsidR="002C11C6" w:rsidRPr="00EC55EE" w:rsidRDefault="002C11C6" w:rsidP="002C11C6">
                          <w:pPr>
                            <w:pStyle w:val="NormalWeb"/>
                            <w:ind w:left="340"/>
                            <w:rPr>
                              <w:rFonts w:ascii="Arial" w:eastAsia="Arial" w:hAnsi="Arial" w:cs="Arial"/>
                              <w:sz w:val="22"/>
                              <w:szCs w:val="22"/>
                            </w:rPr>
                          </w:pPr>
                        </w:p>
                        <w:p w14:paraId="3C6352AA" w14:textId="77777777" w:rsidR="002C11C6" w:rsidRPr="00EC55EE" w:rsidRDefault="002C11C6" w:rsidP="002C11C6">
                          <w:pPr>
                            <w:pStyle w:val="NormalWeb"/>
                            <w:ind w:left="340"/>
                            <w:rPr>
                              <w:rFonts w:ascii="Arial" w:eastAsia="Arial" w:hAnsi="Arial" w:cs="Arial"/>
                              <w:sz w:val="22"/>
                              <w:szCs w:val="22"/>
                            </w:rPr>
                          </w:pPr>
                          <w:r w:rsidRPr="00EC55EE">
                            <w:rPr>
                              <w:rFonts w:ascii="Arial" w:eastAsia="Arial" w:hAnsi="Arial" w:cs="Arial"/>
                              <w:b/>
                              <w:bCs/>
                              <w:sz w:val="22"/>
                              <w:szCs w:val="22"/>
                            </w:rPr>
                            <w:t xml:space="preserve">Important </w:t>
                          </w:r>
                          <w:r w:rsidRPr="00EC55EE">
                            <w:rPr>
                              <w:rFonts w:ascii="Arial" w:eastAsia="Arial" w:hAnsi="Arial" w:cs="Arial"/>
                              <w:sz w:val="22"/>
                              <w:szCs w:val="22"/>
                            </w:rPr>
                            <w:t>: La page 1 sert uniquement d'information. Elle ne doit pas être imprimée ni utilisée. Vous pouvez simplement la supprimer.</w:t>
                          </w:r>
                        </w:p>
                        <w:p w14:paraId="60CCDC88" w14:textId="2E353509" w:rsidR="00EC55EE" w:rsidRPr="00EC55EE" w:rsidRDefault="002C11C6" w:rsidP="002C11C6">
                          <w:pPr>
                            <w:pStyle w:val="NormalWeb"/>
                            <w:ind w:left="340"/>
                            <w:rPr>
                              <w:rFonts w:ascii="Arial" w:hAnsi="Arial" w:cs="Arial"/>
                              <w:sz w:val="22"/>
                              <w:szCs w:val="22"/>
                            </w:rPr>
                          </w:pPr>
                          <w:r w:rsidRPr="00EC55EE">
                            <w:rPr>
                              <w:rFonts w:ascii="Arial" w:eastAsia="Arial" w:hAnsi="Arial" w:cs="Arial"/>
                              <w:sz w:val="22"/>
                              <w:szCs w:val="22"/>
                            </w:rPr>
                            <w:br/>
                          </w:r>
                          <w:r w:rsidR="00EC55EE" w:rsidRPr="00EC55EE">
                            <w:rPr>
                              <w:rFonts w:ascii="Arial" w:hAnsi="Arial" w:cs="Arial"/>
                              <w:sz w:val="22"/>
                              <w:szCs w:val="22"/>
                            </w:rPr>
                            <w:t>D'autres questions sur le thème de la résiliation ordinaire par l'employeur?</w:t>
                          </w:r>
                        </w:p>
                        <w:p w14:paraId="496718A7" w14:textId="6AB5DE17" w:rsidR="002C11C6" w:rsidRPr="001E3620" w:rsidRDefault="002C11C6" w:rsidP="002C11C6">
                          <w:pPr>
                            <w:pStyle w:val="NormalWeb"/>
                            <w:ind w:left="340"/>
                            <w:rPr>
                              <w:rFonts w:ascii="Arial" w:hAnsi="Arial" w:cs="Arial"/>
                              <w:b/>
                              <w:bCs/>
                              <w:color w:val="DA2323"/>
                              <w:sz w:val="22"/>
                              <w:szCs w:val="22"/>
                            </w:rPr>
                          </w:pPr>
                          <w:r w:rsidRPr="00EC55EE">
                            <w:rPr>
                              <w:rFonts w:ascii="Arial" w:hAnsi="Arial" w:cs="Arial"/>
                              <w:sz w:val="22"/>
                              <w:szCs w:val="22"/>
                            </w:rPr>
                            <w:t xml:space="preserve">Consultez notre guide </w:t>
                          </w:r>
                          <w:proofErr w:type="gramStart"/>
                          <w:r w:rsidRPr="00EC55EE">
                            <w:rPr>
                              <w:rFonts w:ascii="Arial" w:hAnsi="Arial" w:cs="Arial"/>
                              <w:sz w:val="22"/>
                              <w:szCs w:val="22"/>
                            </w:rPr>
                            <w:t>juridique:</w:t>
                          </w:r>
                          <w:proofErr w:type="gramEnd"/>
                          <w:r w:rsidRPr="00EC55EE">
                            <w:rPr>
                              <w:rFonts w:ascii="Arial" w:hAnsi="Arial" w:cs="Arial"/>
                              <w:sz w:val="22"/>
                              <w:szCs w:val="22"/>
                            </w:rPr>
                            <w:t xml:space="preserve"> </w:t>
                          </w:r>
                          <w:hyperlink r:id="rId19" w:history="1">
                            <w:r w:rsidRPr="001E3620">
                              <w:rPr>
                                <w:rStyle w:val="Hyperlink"/>
                                <w:rFonts w:ascii="Arial" w:hAnsi="Arial" w:cs="Arial"/>
                                <w:b/>
                                <w:bCs/>
                                <w:color w:val="DA2323"/>
                                <w:sz w:val="22"/>
                                <w:szCs w:val="22"/>
                              </w:rPr>
                              <w:t>Résiliation ordinaire du contrat de travail par les employés et les employeurs</w:t>
                            </w:r>
                          </w:hyperlink>
                          <w:r w:rsidRPr="001E3620">
                            <w:rPr>
                              <w:rFonts w:ascii="Arial" w:hAnsi="Arial" w:cs="Arial"/>
                              <w:b/>
                              <w:bCs/>
                              <w:color w:val="DA2323"/>
                              <w:sz w:val="22"/>
                              <w:szCs w:val="22"/>
                            </w:rPr>
                            <w:t xml:space="preserve"> </w:t>
                          </w:r>
                        </w:p>
                        <w:p w14:paraId="132990CB" w14:textId="77777777" w:rsidR="002C11C6" w:rsidRPr="00EC55EE" w:rsidRDefault="002C11C6" w:rsidP="002C11C6">
                          <w:pPr>
                            <w:pStyle w:val="NormalWeb"/>
                            <w:ind w:left="340"/>
                            <w:rPr>
                              <w:rFonts w:ascii="Arial" w:hAnsi="Arial" w:cs="Arial"/>
                            </w:rPr>
                          </w:pPr>
                        </w:p>
                        <w:p w14:paraId="3CA47238" w14:textId="77777777" w:rsidR="002C11C6" w:rsidRPr="00EC55EE" w:rsidRDefault="002C11C6" w:rsidP="002C11C6">
                          <w:pPr>
                            <w:pStyle w:val="NormalWeb"/>
                            <w:ind w:left="340"/>
                            <w:rPr>
                              <w:rFonts w:ascii="Arial" w:hAnsi="Arial" w:cs="Arial"/>
                              <w:color w:val="DA2323"/>
                              <w:sz w:val="22"/>
                              <w:szCs w:val="22"/>
                            </w:rPr>
                          </w:pPr>
                        </w:p>
                        <w:p w14:paraId="0BBEAA36" w14:textId="77777777" w:rsidR="002C11C6" w:rsidRPr="00EC55EE" w:rsidRDefault="002C11C6" w:rsidP="002C11C6">
                          <w:pPr>
                            <w:pStyle w:val="NormalWeb"/>
                            <w:ind w:left="340"/>
                            <w:rPr>
                              <w:rFonts w:ascii="Arial" w:hAnsi="Arial" w:cs="Arial"/>
                              <w:sz w:val="22"/>
                              <w:szCs w:val="22"/>
                            </w:rPr>
                          </w:pPr>
                        </w:p>
                      </w:txbxContent>
                    </v:textbox>
                  </v:rect>
                </v:group>
                <w10:wrap type="square" anchorx="margin" anchory="margin"/>
              </v:group>
            </w:pict>
          </mc:Fallback>
        </mc:AlternateContent>
      </w:r>
      <w:r>
        <w:rPr>
          <w:highlight w:val="yellow"/>
        </w:rPr>
        <w:br w:type="page"/>
      </w:r>
    </w:p>
    <w:p w14:paraId="5179E3EB" w14:textId="36AB1449" w:rsidR="008B4019" w:rsidRPr="001F5822" w:rsidRDefault="008B4019" w:rsidP="008B4019">
      <w:r w:rsidRPr="002A06B9">
        <w:rPr>
          <w:highlight w:val="lightGray"/>
        </w:rPr>
        <w:lastRenderedPageBreak/>
        <w:t>[Adresse de l’employeur]</w:t>
      </w:r>
    </w:p>
    <w:p w14:paraId="3262AD07" w14:textId="5B00A9A9" w:rsidR="00E94D47" w:rsidRDefault="00E94D47" w:rsidP="00E94D47">
      <w:pPr>
        <w:pStyle w:val="KleinschriftboldKopf"/>
      </w:pPr>
    </w:p>
    <w:p w14:paraId="7ABE1DA3" w14:textId="77777777" w:rsidR="00DF2B67" w:rsidRPr="00DF2B67" w:rsidRDefault="00DF2B67" w:rsidP="00DF2B67"/>
    <w:p w14:paraId="0E94BC63" w14:textId="58CE4AC2" w:rsidR="00E94D47" w:rsidRDefault="56B26A1C" w:rsidP="3FF592E2">
      <w:pPr>
        <w:pStyle w:val="KleinschriftboldKopf"/>
        <w:rPr>
          <w:sz w:val="22"/>
          <w:szCs w:val="22"/>
        </w:rPr>
      </w:pPr>
      <w:r w:rsidRPr="5B49BA54">
        <w:rPr>
          <w:sz w:val="22"/>
          <w:szCs w:val="22"/>
        </w:rPr>
        <w:t>Lettre recommandée</w:t>
      </w:r>
    </w:p>
    <w:p w14:paraId="02771586" w14:textId="77777777" w:rsidR="00180C1C" w:rsidRPr="005570F3" w:rsidRDefault="00180C1C" w:rsidP="00180C1C">
      <w:r w:rsidRPr="002A06B9">
        <w:rPr>
          <w:highlight w:val="lightGray"/>
        </w:rPr>
        <w:fldChar w:fldCharType="begin"/>
      </w:r>
      <w:r w:rsidRPr="002A06B9">
        <w:rPr>
          <w:highlight w:val="lightGray"/>
          <w:lang w:val="de-CH"/>
        </w:rPr>
        <w:instrText xml:space="preserve"> DOCPROPERTY "Kunde.AdresseVorschau" </w:instrText>
      </w:r>
      <w:r w:rsidRPr="002A06B9">
        <w:rPr>
          <w:highlight w:val="lightGray"/>
        </w:rPr>
        <w:fldChar w:fldCharType="separate"/>
      </w:r>
      <w:r w:rsidRPr="002A06B9">
        <w:rPr>
          <w:highlight w:val="lightGray"/>
        </w:rPr>
        <w:fldChar w:fldCharType="begin"/>
      </w:r>
      <w:r w:rsidRPr="002A06B9">
        <w:rPr>
          <w:highlight w:val="lightGray"/>
          <w:lang w:val="de-CH"/>
        </w:rPr>
        <w:instrText xml:space="preserve"> DOCPROPERTY "Kunde.AdresseVorschau" </w:instrText>
      </w:r>
      <w:r w:rsidRPr="002A06B9">
        <w:rPr>
          <w:highlight w:val="lightGray"/>
        </w:rPr>
        <w:fldChar w:fldCharType="separate"/>
      </w:r>
      <w:r w:rsidRPr="002A06B9">
        <w:rPr>
          <w:highlight w:val="lightGray"/>
        </w:rPr>
        <w:fldChar w:fldCharType="begin"/>
      </w:r>
      <w:r w:rsidRPr="002A06B9">
        <w:rPr>
          <w:highlight w:val="lightGray"/>
          <w:lang w:val="de-CH"/>
        </w:rPr>
        <w:instrText xml:space="preserve"> DOCPROPERTY "Kunde.AdresseVorschau" </w:instrText>
      </w:r>
      <w:r w:rsidRPr="002A06B9">
        <w:rPr>
          <w:highlight w:val="lightGray"/>
        </w:rPr>
        <w:fldChar w:fldCharType="separate"/>
      </w:r>
      <w:r w:rsidRPr="002A06B9">
        <w:rPr>
          <w:highlight w:val="lightGray"/>
          <w:lang w:val="de-CH"/>
        </w:rPr>
        <w:t xml:space="preserve">[Adresse de </w:t>
      </w:r>
      <w:r w:rsidRPr="002A06B9">
        <w:rPr>
          <w:highlight w:val="lightGray"/>
        </w:rPr>
        <w:t>l’employée / de l'employé</w:t>
      </w:r>
      <w:r w:rsidRPr="002A06B9">
        <w:rPr>
          <w:highlight w:val="lightGray"/>
          <w:lang w:val="de-CH"/>
        </w:rPr>
        <w:t>]</w:t>
      </w:r>
      <w:r w:rsidRPr="002A06B9">
        <w:rPr>
          <w:highlight w:val="lightGray"/>
          <w:lang w:val="de-DE"/>
        </w:rPr>
        <w:fldChar w:fldCharType="end"/>
      </w:r>
      <w:r w:rsidRPr="002A06B9">
        <w:rPr>
          <w:highlight w:val="lightGray"/>
          <w:lang w:val="de-DE"/>
        </w:rPr>
        <w:fldChar w:fldCharType="end"/>
      </w:r>
      <w:r w:rsidRPr="002A06B9">
        <w:rPr>
          <w:highlight w:val="lightGray"/>
        </w:rPr>
        <w:fldChar w:fldCharType="end"/>
      </w:r>
    </w:p>
    <w:p w14:paraId="41D1A2D7" w14:textId="77777777" w:rsidR="00E94D47" w:rsidRDefault="00E94D47" w:rsidP="00E94D47"/>
    <w:p w14:paraId="2260F0E4" w14:textId="77777777" w:rsidR="00E94D47" w:rsidRDefault="00E94D47" w:rsidP="00E94D47"/>
    <w:p w14:paraId="13D4C4AB" w14:textId="0EB1AE5F" w:rsidR="00E94D47" w:rsidRDefault="001017BA" w:rsidP="00E94D47">
      <w:r w:rsidRPr="002A06B9">
        <w:rPr>
          <w:highlight w:val="lightGray"/>
        </w:rPr>
        <w:t>[</w:t>
      </w:r>
      <w:r w:rsidR="00644622" w:rsidRPr="002A06B9">
        <w:rPr>
          <w:highlight w:val="lightGray"/>
        </w:rPr>
        <w:t>Siège de l’employeur</w:t>
      </w:r>
      <w:r w:rsidRPr="002A06B9">
        <w:rPr>
          <w:highlight w:val="lightGray"/>
        </w:rPr>
        <w:t>]</w:t>
      </w:r>
      <w:r w:rsidR="00644622" w:rsidRPr="002A06B9">
        <w:rPr>
          <w:highlight w:val="lightGray"/>
        </w:rPr>
        <w:t>,</w:t>
      </w:r>
      <w:r w:rsidR="0095207C" w:rsidRPr="002A06B9">
        <w:rPr>
          <w:highlight w:val="lightGray"/>
        </w:rPr>
        <w:t xml:space="preserve"> [</w:t>
      </w:r>
      <w:r w:rsidR="00644622" w:rsidRPr="002A06B9">
        <w:rPr>
          <w:highlight w:val="lightGray"/>
        </w:rPr>
        <w:t>date</w:t>
      </w:r>
      <w:r w:rsidR="0095207C" w:rsidRPr="002A06B9">
        <w:rPr>
          <w:highlight w:val="lightGray"/>
        </w:rPr>
        <w:t>]</w:t>
      </w:r>
    </w:p>
    <w:p w14:paraId="648994C8" w14:textId="77777777" w:rsidR="00E94D47" w:rsidRDefault="00E94D47" w:rsidP="00E94D47"/>
    <w:p w14:paraId="477BC5C2" w14:textId="70CCE034" w:rsidR="00E94D47" w:rsidRDefault="00E147DF" w:rsidP="00E94D47">
      <w:pPr>
        <w:rPr>
          <w:b/>
        </w:rPr>
      </w:pPr>
      <w:r>
        <w:rPr>
          <w:b/>
        </w:rPr>
        <w:t>Résiliation ordinaire de votre contrat de travail</w:t>
      </w:r>
    </w:p>
    <w:p w14:paraId="725E8D46" w14:textId="77777777" w:rsidR="00E94D47" w:rsidRDefault="00E94D47" w:rsidP="00E94D47">
      <w:pPr>
        <w:rPr>
          <w:b/>
        </w:rPr>
      </w:pPr>
    </w:p>
    <w:p w14:paraId="305EA28D" w14:textId="4B83C1F9" w:rsidR="00E94D47" w:rsidRDefault="00E94D47" w:rsidP="00E94D47">
      <w:r w:rsidRPr="002A06B9">
        <w:rPr>
          <w:highlight w:val="lightGray"/>
        </w:rPr>
        <w:t>Madame,</w:t>
      </w:r>
      <w:r w:rsidR="0095207C" w:rsidRPr="002A06B9">
        <w:rPr>
          <w:highlight w:val="lightGray"/>
        </w:rPr>
        <w:t xml:space="preserve"> </w:t>
      </w:r>
      <w:r w:rsidRPr="002A06B9">
        <w:rPr>
          <w:highlight w:val="lightGray"/>
        </w:rPr>
        <w:t>/</w:t>
      </w:r>
      <w:r w:rsidR="0095207C" w:rsidRPr="002A06B9">
        <w:rPr>
          <w:highlight w:val="lightGray"/>
        </w:rPr>
        <w:t xml:space="preserve"> </w:t>
      </w:r>
      <w:r w:rsidRPr="002A06B9">
        <w:rPr>
          <w:highlight w:val="lightGray"/>
        </w:rPr>
        <w:t>Monsieur,</w:t>
      </w:r>
      <w:r>
        <w:t xml:space="preserve"> </w:t>
      </w:r>
    </w:p>
    <w:p w14:paraId="5116BBCA" w14:textId="77777777" w:rsidR="00190F8E" w:rsidRDefault="00190F8E" w:rsidP="00E94D47">
      <w:pPr>
        <w:pStyle w:val="Header"/>
        <w:rPr>
          <w:sz w:val="22"/>
        </w:rPr>
      </w:pPr>
    </w:p>
    <w:p w14:paraId="59D9A003" w14:textId="40E679C7" w:rsidR="00190F8E" w:rsidRDefault="5A9CA9E3" w:rsidP="7372D817">
      <w:pPr>
        <w:pStyle w:val="Header"/>
        <w:rPr>
          <w:sz w:val="22"/>
          <w:szCs w:val="22"/>
        </w:rPr>
      </w:pPr>
      <w:r w:rsidRPr="5B49BA54">
        <w:rPr>
          <w:sz w:val="22"/>
          <w:szCs w:val="22"/>
        </w:rPr>
        <w:t xml:space="preserve">Par la présente, </w:t>
      </w:r>
      <w:r w:rsidR="0AB4E239" w:rsidRPr="5B49BA54">
        <w:rPr>
          <w:sz w:val="22"/>
          <w:szCs w:val="22"/>
        </w:rPr>
        <w:t>n</w:t>
      </w:r>
      <w:r w:rsidR="002F5B1C" w:rsidRPr="5B49BA54">
        <w:rPr>
          <w:sz w:val="22"/>
          <w:szCs w:val="22"/>
        </w:rPr>
        <w:t xml:space="preserve">ous vous informons que nous procédons à la résiliation ordinaire de votre contrat de travail (ayant pris effet le </w:t>
      </w:r>
      <w:r w:rsidR="002F5B1C" w:rsidRPr="002A06B9">
        <w:rPr>
          <w:sz w:val="22"/>
          <w:szCs w:val="22"/>
          <w:highlight w:val="lightGray"/>
        </w:rPr>
        <w:t>[date de début]</w:t>
      </w:r>
      <w:r w:rsidR="002F5B1C" w:rsidRPr="5B49BA54">
        <w:rPr>
          <w:sz w:val="22"/>
          <w:szCs w:val="22"/>
        </w:rPr>
        <w:t xml:space="preserve">) au </w:t>
      </w:r>
      <w:r w:rsidR="002F5B1C" w:rsidRPr="00574FA6">
        <w:rPr>
          <w:sz w:val="22"/>
          <w:szCs w:val="22"/>
          <w:highlight w:val="lightGray"/>
        </w:rPr>
        <w:t>[date de fin des rapports de travail]</w:t>
      </w:r>
      <w:r w:rsidR="002F5B1C" w:rsidRPr="5B49BA54">
        <w:rPr>
          <w:sz w:val="22"/>
          <w:szCs w:val="22"/>
        </w:rPr>
        <w:t>, moyennant le délai de résiliation convenu dans le contrat.</w:t>
      </w:r>
    </w:p>
    <w:p w14:paraId="341BF5A2" w14:textId="77777777" w:rsidR="006524EA" w:rsidRDefault="006524EA" w:rsidP="00E94D47">
      <w:pPr>
        <w:pStyle w:val="Header"/>
        <w:rPr>
          <w:sz w:val="22"/>
        </w:rPr>
      </w:pPr>
    </w:p>
    <w:p w14:paraId="42E406D0" w14:textId="4C65B0E2" w:rsidR="00A15192" w:rsidRDefault="00574FA6" w:rsidP="00E94D47">
      <w:pPr>
        <w:pStyle w:val="Header"/>
        <w:rPr>
          <w:sz w:val="22"/>
        </w:rPr>
      </w:pPr>
      <w:r w:rsidRPr="00574FA6">
        <w:rPr>
          <w:sz w:val="22"/>
          <w:highlight w:val="lightGray"/>
        </w:rPr>
        <w:t>[</w:t>
      </w:r>
      <w:r w:rsidR="00A15192" w:rsidRPr="00574FA6">
        <w:rPr>
          <w:sz w:val="22"/>
          <w:highlight w:val="lightGray"/>
        </w:rPr>
        <w:t>Facultatif</w:t>
      </w:r>
      <w:r w:rsidRPr="00574FA6">
        <w:rPr>
          <w:sz w:val="22"/>
          <w:highlight w:val="lightGray"/>
        </w:rPr>
        <w:t>]</w:t>
      </w:r>
      <w:r w:rsidR="00A15192" w:rsidRPr="00574FA6">
        <w:rPr>
          <w:sz w:val="22"/>
          <w:highlight w:val="lightGray"/>
        </w:rPr>
        <w:t>:</w:t>
      </w:r>
      <w:r w:rsidR="00A15192">
        <w:rPr>
          <w:sz w:val="22"/>
        </w:rPr>
        <w:t xml:space="preserve"> </w:t>
      </w:r>
    </w:p>
    <w:p w14:paraId="1333172C" w14:textId="77777777" w:rsidR="00A15192" w:rsidRDefault="00A15192" w:rsidP="00E94D47">
      <w:pPr>
        <w:pStyle w:val="Header"/>
        <w:rPr>
          <w:sz w:val="22"/>
        </w:rPr>
      </w:pPr>
    </w:p>
    <w:p w14:paraId="7E063C23" w14:textId="39D06BFA" w:rsidR="00520D57" w:rsidRPr="0096254A" w:rsidRDefault="00520D57" w:rsidP="00E94D47">
      <w:r w:rsidRPr="0096254A">
        <w:t>Nous vous remercions de votre collaboration et de l’engagement dont vous avez fait preuve. Veuillez prendre contact avec nous afin de discuter des prochaines étapes, notamment la restitution des biens de l’entreprise et les droits dont vous disposez.</w:t>
      </w:r>
    </w:p>
    <w:p w14:paraId="092D7633" w14:textId="77777777" w:rsidR="00F979F0" w:rsidRPr="0096254A" w:rsidRDefault="00F979F0" w:rsidP="00E94D47"/>
    <w:p w14:paraId="47C059F9" w14:textId="57E9A3A3" w:rsidR="00F979F0" w:rsidRDefault="00C26FEA" w:rsidP="00E94D47">
      <w:r w:rsidRPr="0096254A">
        <w:t xml:space="preserve">Nous vous prions en outre de bien vouloir nous retourner, d’ici au </w:t>
      </w:r>
      <w:r w:rsidRPr="0096254A">
        <w:rPr>
          <w:highlight w:val="lightGray"/>
        </w:rPr>
        <w:t>[date]</w:t>
      </w:r>
      <w:r w:rsidRPr="0096254A">
        <w:t>, le formulaire de sortie ci-joint dûment signé (informations sur l’assurance</w:t>
      </w:r>
      <w:r w:rsidR="5EFA8C08" w:rsidRPr="0096254A">
        <w:t xml:space="preserve"> </w:t>
      </w:r>
      <w:r w:rsidRPr="0096254A">
        <w:t xml:space="preserve">accident, le passage </w:t>
      </w:r>
      <w:r w:rsidR="49FC653C" w:rsidRPr="0096254A">
        <w:t xml:space="preserve">de </w:t>
      </w:r>
      <w:r w:rsidRPr="0096254A">
        <w:t xml:space="preserve">l’assurance d’indemnités journalières </w:t>
      </w:r>
      <w:r w:rsidR="26C4183B" w:rsidRPr="0096254A">
        <w:t>collective à l’assurance individuelle</w:t>
      </w:r>
      <w:r w:rsidRPr="0096254A">
        <w:t>, etc.).</w:t>
      </w:r>
      <w:r>
        <w:t xml:space="preserve"> </w:t>
      </w:r>
    </w:p>
    <w:p w14:paraId="75C5BBAB" w14:textId="77777777" w:rsidR="00520D57" w:rsidRDefault="00520D57" w:rsidP="00E94D47"/>
    <w:p w14:paraId="4D12468C" w14:textId="1C9B5619" w:rsidR="00E94D47" w:rsidRDefault="00E83B5D" w:rsidP="00E94D47">
      <w:r>
        <w:t xml:space="preserve">Veuillez agréer, </w:t>
      </w:r>
      <w:r w:rsidR="0095207C" w:rsidRPr="00574FA6">
        <w:rPr>
          <w:highlight w:val="lightGray"/>
        </w:rPr>
        <w:t>M</w:t>
      </w:r>
      <w:r w:rsidRPr="00574FA6">
        <w:rPr>
          <w:highlight w:val="lightGray"/>
        </w:rPr>
        <w:t>adame</w:t>
      </w:r>
      <w:r w:rsidR="0095207C" w:rsidRPr="00574FA6">
        <w:rPr>
          <w:highlight w:val="lightGray"/>
        </w:rPr>
        <w:t xml:space="preserve"> </w:t>
      </w:r>
      <w:r w:rsidRPr="00574FA6">
        <w:rPr>
          <w:highlight w:val="lightGray"/>
        </w:rPr>
        <w:t>/</w:t>
      </w:r>
      <w:r w:rsidR="0095207C" w:rsidRPr="00574FA6">
        <w:rPr>
          <w:highlight w:val="lightGray"/>
        </w:rPr>
        <w:t xml:space="preserve"> </w:t>
      </w:r>
      <w:r w:rsidRPr="00574FA6">
        <w:rPr>
          <w:highlight w:val="lightGray"/>
        </w:rPr>
        <w:t>Monsieur</w:t>
      </w:r>
      <w:r w:rsidRPr="0095207C">
        <w:t>,</w:t>
      </w:r>
      <w:r>
        <w:t xml:space="preserve"> nos meilleures salutations.</w:t>
      </w:r>
    </w:p>
    <w:p w14:paraId="085B0C26" w14:textId="77777777" w:rsidR="00E83B5D" w:rsidRDefault="00E83B5D" w:rsidP="00E94D47"/>
    <w:p w14:paraId="797E3800" w14:textId="75686AF8" w:rsidR="00C72A58" w:rsidRPr="00574FA6" w:rsidRDefault="00574FA6" w:rsidP="00C72A58">
      <w:pPr>
        <w:rPr>
          <w:highlight w:val="lightGray"/>
        </w:rPr>
      </w:pPr>
      <w:r w:rsidRPr="00574FA6">
        <w:rPr>
          <w:highlight w:val="lightGray"/>
        </w:rPr>
        <w:t>[</w:t>
      </w:r>
      <w:r w:rsidR="00E83B5D" w:rsidRPr="00574FA6">
        <w:rPr>
          <w:highlight w:val="lightGray"/>
        </w:rPr>
        <w:t xml:space="preserve">Prénom </w:t>
      </w:r>
      <w:r w:rsidR="004C6E5B" w:rsidRPr="00574FA6">
        <w:rPr>
          <w:highlight w:val="lightGray"/>
        </w:rPr>
        <w:t>et n</w:t>
      </w:r>
      <w:r w:rsidR="00E83B5D" w:rsidRPr="00574FA6">
        <w:rPr>
          <w:highlight w:val="lightGray"/>
        </w:rPr>
        <w:t>om</w:t>
      </w:r>
      <w:r w:rsidR="00C72A58" w:rsidRPr="00574FA6">
        <w:rPr>
          <w:highlight w:val="lightGray"/>
        </w:rPr>
        <w:t xml:space="preserve"> de la personne de contact</w:t>
      </w:r>
      <w:r w:rsidRPr="00574FA6">
        <w:rPr>
          <w:highlight w:val="lightGray"/>
        </w:rPr>
        <w:t>]</w:t>
      </w:r>
    </w:p>
    <w:p w14:paraId="254727C1" w14:textId="77777777" w:rsidR="000B3DF0" w:rsidRDefault="000B3DF0" w:rsidP="00E94D47"/>
    <w:p w14:paraId="10B5044B" w14:textId="41DC978B" w:rsidR="000B3DF0" w:rsidRDefault="00574FA6" w:rsidP="00E94D47">
      <w:r w:rsidRPr="00574FA6">
        <w:rPr>
          <w:highlight w:val="lightGray"/>
        </w:rPr>
        <w:t>[</w:t>
      </w:r>
      <w:r w:rsidR="661F2E8C" w:rsidRPr="00574FA6">
        <w:rPr>
          <w:highlight w:val="lightGray"/>
        </w:rPr>
        <w:t>Signature</w:t>
      </w:r>
      <w:r w:rsidR="00C72A58" w:rsidRPr="00574FA6">
        <w:rPr>
          <w:highlight w:val="lightGray"/>
        </w:rPr>
        <w:t xml:space="preserve"> de la personne de contact</w:t>
      </w:r>
      <w:r w:rsidRPr="00574FA6">
        <w:rPr>
          <w:highlight w:val="lightGray"/>
        </w:rPr>
        <w:t>]</w:t>
      </w:r>
    </w:p>
    <w:p w14:paraId="3E19042F" w14:textId="77777777" w:rsidR="000B3DF0" w:rsidRPr="00E94D47" w:rsidRDefault="000B3DF0" w:rsidP="00E94D47"/>
    <w:sectPr w:rsidR="000B3DF0" w:rsidRPr="00E94D4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459B5" w14:textId="77777777" w:rsidR="008846E4" w:rsidRDefault="008846E4" w:rsidP="00E94D47">
      <w:r>
        <w:separator/>
      </w:r>
    </w:p>
  </w:endnote>
  <w:endnote w:type="continuationSeparator" w:id="0">
    <w:p w14:paraId="6157AC9E" w14:textId="77777777" w:rsidR="008846E4" w:rsidRDefault="008846E4" w:rsidP="00E94D47">
      <w:r>
        <w:continuationSeparator/>
      </w:r>
    </w:p>
  </w:endnote>
  <w:endnote w:type="continuationNotice" w:id="1">
    <w:p w14:paraId="62368A4D" w14:textId="77777777" w:rsidR="008846E4" w:rsidRDefault="008846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48FE1" w14:textId="77777777" w:rsidR="008846E4" w:rsidRDefault="008846E4" w:rsidP="00E94D47">
      <w:r>
        <w:separator/>
      </w:r>
    </w:p>
  </w:footnote>
  <w:footnote w:type="continuationSeparator" w:id="0">
    <w:p w14:paraId="40B7A7BE" w14:textId="77777777" w:rsidR="008846E4" w:rsidRDefault="008846E4" w:rsidP="00E94D47">
      <w:r>
        <w:continuationSeparator/>
      </w:r>
    </w:p>
  </w:footnote>
  <w:footnote w:type="continuationNotice" w:id="1">
    <w:p w14:paraId="1A0242A9" w14:textId="77777777" w:rsidR="008846E4" w:rsidRDefault="008846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209803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D47"/>
    <w:rsid w:val="0000552C"/>
    <w:rsid w:val="0000584C"/>
    <w:rsid w:val="000415D2"/>
    <w:rsid w:val="00052749"/>
    <w:rsid w:val="000A4286"/>
    <w:rsid w:val="000B3DF0"/>
    <w:rsid w:val="001017BA"/>
    <w:rsid w:val="001273A4"/>
    <w:rsid w:val="00180C1C"/>
    <w:rsid w:val="00190F8E"/>
    <w:rsid w:val="001B31B7"/>
    <w:rsid w:val="001E3620"/>
    <w:rsid w:val="00293C75"/>
    <w:rsid w:val="002A06B9"/>
    <w:rsid w:val="002B56C7"/>
    <w:rsid w:val="002C11C6"/>
    <w:rsid w:val="002C50E2"/>
    <w:rsid w:val="002F462E"/>
    <w:rsid w:val="002F5B1C"/>
    <w:rsid w:val="003211BC"/>
    <w:rsid w:val="00347686"/>
    <w:rsid w:val="0037741F"/>
    <w:rsid w:val="00394A2B"/>
    <w:rsid w:val="003A35A7"/>
    <w:rsid w:val="003B6767"/>
    <w:rsid w:val="00425CDE"/>
    <w:rsid w:val="004734CA"/>
    <w:rsid w:val="004C6E5B"/>
    <w:rsid w:val="004D27CE"/>
    <w:rsid w:val="004E60E0"/>
    <w:rsid w:val="004E6335"/>
    <w:rsid w:val="00520D57"/>
    <w:rsid w:val="00533EE8"/>
    <w:rsid w:val="005344AF"/>
    <w:rsid w:val="0055548F"/>
    <w:rsid w:val="00557E1F"/>
    <w:rsid w:val="00574FA6"/>
    <w:rsid w:val="005B7040"/>
    <w:rsid w:val="005D0DD3"/>
    <w:rsid w:val="006129A0"/>
    <w:rsid w:val="00635732"/>
    <w:rsid w:val="00644622"/>
    <w:rsid w:val="00644958"/>
    <w:rsid w:val="006524EA"/>
    <w:rsid w:val="00654A1F"/>
    <w:rsid w:val="00687BD2"/>
    <w:rsid w:val="006E66BC"/>
    <w:rsid w:val="0073150A"/>
    <w:rsid w:val="007B5B8F"/>
    <w:rsid w:val="007C12B3"/>
    <w:rsid w:val="007D4AD3"/>
    <w:rsid w:val="007F29BB"/>
    <w:rsid w:val="0083218C"/>
    <w:rsid w:val="00880721"/>
    <w:rsid w:val="008846E4"/>
    <w:rsid w:val="008B4019"/>
    <w:rsid w:val="008D0ACF"/>
    <w:rsid w:val="00925C3C"/>
    <w:rsid w:val="00942635"/>
    <w:rsid w:val="0094409F"/>
    <w:rsid w:val="0095207C"/>
    <w:rsid w:val="0096254A"/>
    <w:rsid w:val="00971ABF"/>
    <w:rsid w:val="00985B24"/>
    <w:rsid w:val="009C0551"/>
    <w:rsid w:val="00A10A15"/>
    <w:rsid w:val="00A15192"/>
    <w:rsid w:val="00AB302B"/>
    <w:rsid w:val="00AC59AC"/>
    <w:rsid w:val="00B22B11"/>
    <w:rsid w:val="00B666A9"/>
    <w:rsid w:val="00B83AB3"/>
    <w:rsid w:val="00BD0441"/>
    <w:rsid w:val="00BD6A13"/>
    <w:rsid w:val="00BF4093"/>
    <w:rsid w:val="00C17A9F"/>
    <w:rsid w:val="00C21828"/>
    <w:rsid w:val="00C26FEA"/>
    <w:rsid w:val="00C31584"/>
    <w:rsid w:val="00C317F0"/>
    <w:rsid w:val="00C37CB0"/>
    <w:rsid w:val="00C45E62"/>
    <w:rsid w:val="00C54153"/>
    <w:rsid w:val="00C72A58"/>
    <w:rsid w:val="00C73F29"/>
    <w:rsid w:val="00C7567D"/>
    <w:rsid w:val="00C832EF"/>
    <w:rsid w:val="00CC7668"/>
    <w:rsid w:val="00CD7334"/>
    <w:rsid w:val="00D025A1"/>
    <w:rsid w:val="00D16943"/>
    <w:rsid w:val="00D91399"/>
    <w:rsid w:val="00DD21C8"/>
    <w:rsid w:val="00DF2B67"/>
    <w:rsid w:val="00E147DF"/>
    <w:rsid w:val="00E75635"/>
    <w:rsid w:val="00E83B5D"/>
    <w:rsid w:val="00E94D47"/>
    <w:rsid w:val="00E96E75"/>
    <w:rsid w:val="00EA29B2"/>
    <w:rsid w:val="00EC55EE"/>
    <w:rsid w:val="00EE2F05"/>
    <w:rsid w:val="00F30736"/>
    <w:rsid w:val="00F3366B"/>
    <w:rsid w:val="00F70C4A"/>
    <w:rsid w:val="00F76038"/>
    <w:rsid w:val="00F913B9"/>
    <w:rsid w:val="00F96405"/>
    <w:rsid w:val="00F979F0"/>
    <w:rsid w:val="00FA13EA"/>
    <w:rsid w:val="00FD39FF"/>
    <w:rsid w:val="00FD66DF"/>
    <w:rsid w:val="0AB4E239"/>
    <w:rsid w:val="0DACA3F2"/>
    <w:rsid w:val="26C4183B"/>
    <w:rsid w:val="3D43F2F6"/>
    <w:rsid w:val="3FF592E2"/>
    <w:rsid w:val="49FC653C"/>
    <w:rsid w:val="4C54FC07"/>
    <w:rsid w:val="56B26A1C"/>
    <w:rsid w:val="58B0CBE5"/>
    <w:rsid w:val="5A9CA9E3"/>
    <w:rsid w:val="5B49BA54"/>
    <w:rsid w:val="5EFA8C08"/>
    <w:rsid w:val="661F2E8C"/>
    <w:rsid w:val="7372D81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469ED"/>
  <w15:chartTrackingRefBased/>
  <w15:docId w15:val="{FD3CBC29-AC73-4C32-B684-228EC4884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D47"/>
    <w:pPr>
      <w:spacing w:after="0" w:line="240" w:lineRule="auto"/>
    </w:pPr>
    <w:rPr>
      <w:rFonts w:ascii="Arial" w:eastAsia="Times New Roman" w:hAnsi="Arial" w:cs="Times New Roman"/>
      <w:szCs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leinschriftboldKopf">
    <w:name w:val="Kleinschrift_bold_Kopf"/>
    <w:basedOn w:val="Normal"/>
    <w:next w:val="Normal"/>
    <w:rsid w:val="00E94D47"/>
    <w:pPr>
      <w:spacing w:before="60" w:after="60"/>
    </w:pPr>
    <w:rPr>
      <w:b/>
      <w:sz w:val="16"/>
    </w:rPr>
  </w:style>
  <w:style w:type="paragraph" w:customStyle="1" w:styleId="Signatur">
    <w:name w:val="Signatur"/>
    <w:basedOn w:val="Normal"/>
    <w:next w:val="Normal"/>
    <w:rsid w:val="00E94D47"/>
    <w:pPr>
      <w:tabs>
        <w:tab w:val="left" w:pos="3686"/>
      </w:tabs>
    </w:pPr>
  </w:style>
  <w:style w:type="paragraph" w:styleId="Header">
    <w:name w:val="header"/>
    <w:basedOn w:val="Normal"/>
    <w:link w:val="HeaderChar"/>
    <w:semiHidden/>
    <w:rsid w:val="00E94D47"/>
    <w:pPr>
      <w:tabs>
        <w:tab w:val="center" w:pos="4153"/>
        <w:tab w:val="right" w:pos="8306"/>
      </w:tabs>
    </w:pPr>
    <w:rPr>
      <w:sz w:val="16"/>
    </w:rPr>
  </w:style>
  <w:style w:type="character" w:customStyle="1" w:styleId="HeaderChar">
    <w:name w:val="Header Char"/>
    <w:basedOn w:val="DefaultParagraphFont"/>
    <w:link w:val="Header"/>
    <w:semiHidden/>
    <w:rsid w:val="00E94D47"/>
    <w:rPr>
      <w:rFonts w:ascii="Arial" w:eastAsia="Times New Roman" w:hAnsi="Arial" w:cs="Times New Roman"/>
      <w:sz w:val="16"/>
      <w:szCs w:val="24"/>
      <w:lang w:eastAsia="de-DE"/>
    </w:rPr>
  </w:style>
  <w:style w:type="paragraph" w:styleId="Footer">
    <w:name w:val="footer"/>
    <w:basedOn w:val="Normal"/>
    <w:link w:val="FooterChar"/>
    <w:uiPriority w:val="99"/>
    <w:semiHidden/>
    <w:unhideWhenUsed/>
    <w:rsid w:val="00B666A9"/>
    <w:pPr>
      <w:tabs>
        <w:tab w:val="center" w:pos="4513"/>
        <w:tab w:val="right" w:pos="9026"/>
      </w:tabs>
    </w:pPr>
  </w:style>
  <w:style w:type="character" w:customStyle="1" w:styleId="FooterChar">
    <w:name w:val="Footer Char"/>
    <w:basedOn w:val="DefaultParagraphFont"/>
    <w:link w:val="Footer"/>
    <w:uiPriority w:val="99"/>
    <w:semiHidden/>
    <w:rsid w:val="00B666A9"/>
    <w:rPr>
      <w:rFonts w:ascii="Arial" w:eastAsia="Times New Roman" w:hAnsi="Arial" w:cs="Times New Roman"/>
      <w:szCs w:val="24"/>
      <w:lang w:eastAsia="de-DE"/>
    </w:rPr>
  </w:style>
  <w:style w:type="paragraph" w:styleId="ListParagraph">
    <w:name w:val="List Paragraph"/>
    <w:basedOn w:val="Normal"/>
    <w:uiPriority w:val="34"/>
    <w:qFormat/>
    <w:rsid w:val="002C11C6"/>
    <w:pPr>
      <w:ind w:left="720"/>
      <w:contextualSpacing/>
    </w:pPr>
  </w:style>
  <w:style w:type="paragraph" w:styleId="NormalWeb">
    <w:name w:val="Normal (Web)"/>
    <w:basedOn w:val="Normal"/>
    <w:uiPriority w:val="99"/>
    <w:semiHidden/>
    <w:rsid w:val="002C11C6"/>
    <w:rPr>
      <w:rFonts w:ascii="Times New Roman" w:hAnsi="Times New Roman"/>
      <w:sz w:val="24"/>
    </w:rPr>
  </w:style>
  <w:style w:type="character" w:styleId="Hyperlink">
    <w:name w:val="Hyperlink"/>
    <w:basedOn w:val="DefaultParagraphFont"/>
    <w:uiPriority w:val="99"/>
    <w:semiHidden/>
    <w:rsid w:val="002C11C6"/>
    <w:rPr>
      <w:color w:val="0000FF"/>
      <w:u w:val="single"/>
    </w:rPr>
  </w:style>
  <w:style w:type="character" w:styleId="FollowedHyperlink">
    <w:name w:val="FollowedHyperlink"/>
    <w:basedOn w:val="DefaultParagraphFont"/>
    <w:uiPriority w:val="99"/>
    <w:semiHidden/>
    <w:unhideWhenUsed/>
    <w:rsid w:val="005344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17" Type="http://schemas.openxmlformats.org/officeDocument/2006/relationships/hyperlink" Target="https://www.mobiliere.ch/theme/guide-juridique?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ere.ch/theme/guide-juridique?utm_source=referral&amp;utm_medium=link&amp;utm_campaign=%5ba-prtkt%5d%5bdt-vv%5d%5bft-rs%5d%5bp-kmun-rs%5d%5bz-pp%5d&amp;utm_content=vorlag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obiliere.ch/theme/guide-juridique?utm_source=referral&amp;utm_medium=link&amp;utm_campaign=%5ba-prtkt%5d%5bdt-vv%5d%5bft-rs%5d%5bp-kmun-rs%5d%5bz-pp%5d&amp;utm_content=vorlage" TargetMode="External"/><Relationship Id="rId5" Type="http://schemas.openxmlformats.org/officeDocument/2006/relationships/styles" Target="styles.xml"/><Relationship Id="rId15" Type="http://schemas.openxmlformats.org/officeDocument/2006/relationships/hyperlink" Target="https://www.mobiliere.ch/guide/resiliation-contrat-de-travail?utm_source=referral&amp;utm_medium=link&amp;utm_campaign=%5ba-prtkt%5d%5bdt-vv%5d%5bft-rs%5d%5bp-kmun-rs%5d%5bz-pp%5d&amp;utm_content=vorlage" TargetMode="External"/><Relationship Id="rId10" Type="http://schemas.openxmlformats.org/officeDocument/2006/relationships/hyperlink" Target="https://www.mobiliere.ch/theme/guide-juridique?utm_source=referral&amp;utm_medium=link&amp;utm_campaign=%5ba-prtkt%5d%5bdt-vv%5d%5bft-rs%5d%5bp-kmun-rs%5d%5bz-pp%5d&amp;utm_content=vorlage" TargetMode="External"/><Relationship Id="rId19" Type="http://schemas.openxmlformats.org/officeDocument/2006/relationships/hyperlink" Target="https://www.mobiliere.ch/guide/resiliation-contrat-de-travail?utm_source=referral&amp;utm_medium=link&amp;utm_campaign=%5ba-prtkt%5d%5bdt-vv%5d%5bft-rs%5d%5bp-kmun-rs%5d%5bz-pp%5d&amp;utm_content=vorlag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485688-5325-4B4C-A9D3-A985D6A768AA}">
  <ds:schemaRefs>
    <ds:schemaRef ds:uri="http://schemas.microsoft.com/sharepoint/v3/contenttype/forms"/>
  </ds:schemaRefs>
</ds:datastoreItem>
</file>

<file path=customXml/itemProps2.xml><?xml version="1.0" encoding="utf-8"?>
<ds:datastoreItem xmlns:ds="http://schemas.openxmlformats.org/officeDocument/2006/customXml" ds:itemID="{7E29ABEF-E3E0-4A53-A6EB-E7FA07F9CBA2}">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customXml/itemProps3.xml><?xml version="1.0" encoding="utf-8"?>
<ds:datastoreItem xmlns:ds="http://schemas.openxmlformats.org/officeDocument/2006/customXml" ds:itemID="{22BEC452-0227-4B12-8368-FBC0B8765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72d46b7-7eb3-4256-b21d-0b88cbf81fa2}"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2</Pages>
  <Words>185</Words>
  <Characters>1057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Schweizerische Mobiliar Versicherungsgesellschaft</Company>
  <LinksUpToDate>false</LinksUpToDate>
  <CharactersWithSpaces>1240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Lettre-type: Modèle résiliation du contrat de travail en Suisse pour employeurs</dc:title>
  <dc:subject/>
  <dc:creator>Protekta Assurance de protection juridique SA</dc:creator>
  <cp:keywords/>
  <dc:description/>
  <cp:lastModifiedBy>Lars Ochsner</cp:lastModifiedBy>
  <cp:revision>34</cp:revision>
  <dcterms:created xsi:type="dcterms:W3CDTF">2024-11-29T02:24:00Z</dcterms:created>
  <dcterms:modified xsi:type="dcterms:W3CDTF">2025-06-30T12:22:00Z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72d46b7-7eb3-4256-b21d-0b88cbf81fa2_Enabled">
    <vt:lpwstr>True</vt:lpwstr>
  </property>
  <property fmtid="{D5CDD505-2E9C-101B-9397-08002B2CF9AE}" pid="3" name="MSIP_Label_572d46b7-7eb3-4256-b21d-0b88cbf81fa2_SiteId">
    <vt:lpwstr>af7227b1-ac3a-4487-9e9f-ba462bb409d4</vt:lpwstr>
  </property>
  <property fmtid="{D5CDD505-2E9C-101B-9397-08002B2CF9AE}" pid="4" name="MSIP_Label_572d46b7-7eb3-4256-b21d-0b88cbf81fa2_Owner">
    <vt:lpwstr>antoinette.marti@protekta.ch</vt:lpwstr>
  </property>
  <property fmtid="{D5CDD505-2E9C-101B-9397-08002B2CF9AE}" pid="5" name="MSIP_Label_572d46b7-7eb3-4256-b21d-0b88cbf81fa2_SetDate">
    <vt:lpwstr>2020-04-03T06:01:52.0762860Z</vt:lpwstr>
  </property>
  <property fmtid="{D5CDD505-2E9C-101B-9397-08002B2CF9AE}" pid="6" name="MSIP_Label_572d46b7-7eb3-4256-b21d-0b88cbf81fa2_Name">
    <vt:lpwstr>Confidential</vt:lpwstr>
  </property>
  <property fmtid="{D5CDD505-2E9C-101B-9397-08002B2CF9AE}" pid="7" name="MSIP_Label_572d46b7-7eb3-4256-b21d-0b88cbf81fa2_Application">
    <vt:lpwstr>Microsoft Azure Information Protection</vt:lpwstr>
  </property>
  <property fmtid="{D5CDD505-2E9C-101B-9397-08002B2CF9AE}" pid="8" name="MSIP_Label_572d46b7-7eb3-4256-b21d-0b88cbf81fa2_ActionId">
    <vt:lpwstr>d512aabf-a9df-42e9-9a9f-5a4aaae0f9f7</vt:lpwstr>
  </property>
  <property fmtid="{D5CDD505-2E9C-101B-9397-08002B2CF9AE}" pid="9" name="MSIP_Label_572d46b7-7eb3-4256-b21d-0b88cbf81fa2_Extended_MSFT_Method">
    <vt:lpwstr>Manual</vt:lpwstr>
  </property>
  <property fmtid="{D5CDD505-2E9C-101B-9397-08002B2CF9AE}" pid="10" name="Sensitivity">
    <vt:lpwstr>Confidential</vt:lpwstr>
  </property>
  <property fmtid="{D5CDD505-2E9C-101B-9397-08002B2CF9AE}" pid="11" name="ContentTypeId">
    <vt:lpwstr>0x01010026128C3B3001EB49A1A375256E511CA7</vt:lpwstr>
  </property>
  <property fmtid="{D5CDD505-2E9C-101B-9397-08002B2CF9AE}" pid="12" name="MediaServiceImageTags">
    <vt:lpwstr/>
  </property>
</Properties>
</file>