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5B5CC" w14:textId="483F92FE" w:rsidR="000630E5" w:rsidRDefault="000630E5">
      <w:pPr>
        <w:spacing w:after="160" w:line="259" w:lineRule="auto"/>
        <w:rPr>
          <w:highlight w:val="yellow"/>
        </w:rPr>
      </w:pPr>
      <w:r w:rsidRPr="00581346">
        <w:rPr>
          <w:rFonts w:cs="Arial"/>
          <w:noProof/>
          <w:lang w:val="de-CH"/>
        </w:rPr>
        <mc:AlternateContent>
          <mc:Choice Requires="wpg">
            <w:drawing>
              <wp:anchor distT="0" distB="0" distL="114300" distR="114300" simplePos="0" relativeHeight="251658240" behindDoc="0" locked="0" layoutInCell="1" allowOverlap="1" wp14:anchorId="49F6E893" wp14:editId="089848A8">
                <wp:simplePos x="0" y="0"/>
                <wp:positionH relativeFrom="margin">
                  <wp:posOffset>-176270</wp:posOffset>
                </wp:positionH>
                <wp:positionV relativeFrom="margin">
                  <wp:posOffset>209489</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7162825"/>
                            <a:chOff x="-3175" y="0"/>
                            <a:chExt cx="6118225" cy="7162825"/>
                          </a:xfrm>
                        </wpg:grpSpPr>
                        <wps:wsp>
                          <wps:cNvPr id="1959189503" name="Rechteck 1"/>
                          <wps:cNvSpPr>
                            <a:spLocks/>
                          </wps:cNvSpPr>
                          <wps:spPr>
                            <a:xfrm>
                              <a:off x="-3175" y="3239301"/>
                              <a:ext cx="6118225" cy="3923524"/>
                            </a:xfrm>
                            <a:prstGeom prst="rect">
                              <a:avLst/>
                            </a:prstGeom>
                            <a:solidFill>
                              <a:srgbClr val="969BA0">
                                <a:alpha val="22000"/>
                              </a:srgbClr>
                            </a:solidFill>
                            <a:ln w="25400" cap="flat" cmpd="sng" algn="ctr">
                              <a:noFill/>
                              <a:prstDash val="solid"/>
                            </a:ln>
                            <a:effectLst/>
                          </wps:spPr>
                          <wps:txbx>
                            <w:txbxContent>
                              <w:p w14:paraId="0D483CE1" w14:textId="3E09A615" w:rsidR="004E111E" w:rsidRPr="004E111E" w:rsidRDefault="000630E5" w:rsidP="004E111E">
                                <w:pPr>
                                  <w:spacing w:before="480" w:after="240"/>
                                  <w:ind w:left="340"/>
                                  <w:rPr>
                                    <w:rFonts w:cs="Arial"/>
                                    <w:b/>
                                    <w:bCs/>
                                    <w:color w:val="000000"/>
                                  </w:rPr>
                                </w:pPr>
                                <w:r w:rsidRPr="004657AD">
                                  <w:rPr>
                                    <w:rFonts w:cs="Arial"/>
                                    <w:b/>
                                    <w:bCs/>
                                    <w:color w:val="000000"/>
                                  </w:rPr>
                                  <w:t>Avertissement juridique</w:t>
                                </w:r>
                              </w:p>
                              <w:p w14:paraId="5FB9A880" w14:textId="77777777" w:rsidR="000630E5" w:rsidRPr="004243BB" w:rsidRDefault="000630E5" w:rsidP="000630E5">
                                <w:pPr>
                                  <w:pStyle w:val="ListParagraph"/>
                                  <w:numPr>
                                    <w:ilvl w:val="0"/>
                                    <w:numId w:val="1"/>
                                  </w:numPr>
                                  <w:spacing w:before="12" w:after="200" w:line="276" w:lineRule="auto"/>
                                  <w:ind w:left="1040"/>
                                  <w:rPr>
                                    <w:rFonts w:cs="Arial"/>
                                    <w:color w:val="000000" w:themeColor="text1"/>
                                  </w:rPr>
                                </w:pPr>
                                <w:r w:rsidRPr="004243BB">
                                  <w:rPr>
                                    <w:rFonts w:cs="Arial"/>
                                    <w:color w:val="000000" w:themeColor="text1"/>
                                  </w:rPr>
                                  <w:t>Conservez une copie de votre lettre et de la quittance postale de votre envoi recommandé, pour vos dossiers.</w:t>
                                </w:r>
                              </w:p>
                              <w:p w14:paraId="70823128" w14:textId="77777777" w:rsidR="000630E5" w:rsidRPr="004657AD" w:rsidRDefault="000630E5" w:rsidP="000630E5">
                                <w:pPr>
                                  <w:pStyle w:val="ListParagraph"/>
                                  <w:numPr>
                                    <w:ilvl w:val="0"/>
                                    <w:numId w:val="1"/>
                                  </w:numPr>
                                  <w:spacing w:before="12" w:after="200" w:line="276" w:lineRule="auto"/>
                                  <w:ind w:left="1040"/>
                                  <w:rPr>
                                    <w:rFonts w:cs="Arial"/>
                                    <w:color w:val="000000" w:themeColor="text1"/>
                                  </w:rPr>
                                </w:pPr>
                                <w:r w:rsidRPr="004657AD">
                                  <w:rPr>
                                    <w:rFonts w:cs="Arial"/>
                                    <w:color w:val="000000" w:themeColor="text1"/>
                                  </w:rPr>
                                  <w:t xml:space="preserve">Veuillez noter que le contenu de ce document ainsi que les modèles fournis constituent une information juridique générale. Ils ne remplacent en aucun cas une consultation juridique personnalisée. La Mobilière et </w:t>
                                </w:r>
                                <w:proofErr w:type="spellStart"/>
                                <w:r w:rsidRPr="004657AD">
                                  <w:rPr>
                                    <w:rFonts w:cs="Arial"/>
                                    <w:color w:val="000000" w:themeColor="text1"/>
                                  </w:rPr>
                                  <w:t>Protekta</w:t>
                                </w:r>
                                <w:proofErr w:type="spellEnd"/>
                                <w:r w:rsidRPr="004657AD">
                                  <w:rPr>
                                    <w:rFonts w:cs="Arial"/>
                                    <w:color w:val="000000" w:themeColor="text1"/>
                                  </w:rPr>
                                  <w:t xml:space="preserve"> déclinent toute responsabilité quant au contenu de cette publication.</w:t>
                                </w:r>
                              </w:p>
                              <w:p w14:paraId="4DA4B2A2" w14:textId="77777777" w:rsidR="000630E5" w:rsidRPr="004657AD" w:rsidRDefault="000630E5" w:rsidP="000630E5">
                                <w:pPr>
                                  <w:pStyle w:val="ListParagraph"/>
                                  <w:spacing w:before="12"/>
                                  <w:ind w:left="340"/>
                                  <w:rPr>
                                    <w:rFonts w:cs="Arial"/>
                                    <w:color w:val="000000"/>
                                  </w:rPr>
                                </w:pPr>
                              </w:p>
                              <w:p w14:paraId="4265C84B" w14:textId="77777777" w:rsidR="000630E5" w:rsidRPr="004657AD" w:rsidRDefault="000630E5" w:rsidP="000630E5">
                                <w:pPr>
                                  <w:pStyle w:val="ListParagraph"/>
                                  <w:spacing w:before="12"/>
                                  <w:ind w:left="340"/>
                                  <w:rPr>
                                    <w:rFonts w:cs="Arial"/>
                                    <w:color w:val="000000"/>
                                  </w:rPr>
                                </w:pPr>
                                <w:r w:rsidRPr="004657AD">
                                  <w:rPr>
                                    <w:rFonts w:cs="Arial"/>
                                    <w:color w:val="000000"/>
                                  </w:rPr>
                                  <w:t>Informations juridiques complémentaires et solutions d’assurance adaptées :</w:t>
                                </w:r>
                              </w:p>
                              <w:p w14:paraId="5F7D2378" w14:textId="77777777" w:rsidR="00501BD8" w:rsidRPr="001B30E8" w:rsidRDefault="000630E5" w:rsidP="00501BD8">
                                <w:pPr>
                                  <w:ind w:left="340"/>
                                  <w:rPr>
                                    <w:color w:val="DA2323"/>
                                    <w:lang w:eastAsia="en-GB"/>
                                  </w:rPr>
                                </w:pPr>
                                <w:r w:rsidRPr="004657AD">
                                  <w:rPr>
                                    <w:rFonts w:cs="Arial"/>
                                    <w:color w:val="000000"/>
                                  </w:rPr>
                                  <w:br/>
                                </w:r>
                                <w:hyperlink r:id="rId10" w:history="1">
                                  <w:r w:rsidR="00501BD8" w:rsidRPr="001B30E8">
                                    <w:rPr>
                                      <w:rStyle w:val="Hyperlink"/>
                                      <w:color w:val="DA2323"/>
                                      <w:lang w:eastAsia="en-GB"/>
                                    </w:rPr>
                                    <w:t>Le guide juridique de la Mobilière</w:t>
                                  </w:r>
                                </w:hyperlink>
                                <w:r w:rsidR="00501BD8" w:rsidRPr="001B30E8">
                                  <w:rPr>
                                    <w:color w:val="DA2323"/>
                                    <w:lang w:eastAsia="en-GB"/>
                                  </w:rPr>
                                  <w:t xml:space="preserve"> </w:t>
                                </w:r>
                              </w:p>
                              <w:p w14:paraId="5EC69174" w14:textId="77777777" w:rsidR="00501BD8" w:rsidRPr="001B30E8" w:rsidRDefault="00501BD8" w:rsidP="00501BD8">
                                <w:pPr>
                                  <w:ind w:left="340"/>
                                  <w:rPr>
                                    <w:color w:val="DA2323"/>
                                    <w:lang w:eastAsia="en-GB"/>
                                  </w:rPr>
                                </w:pPr>
                                <w:hyperlink r:id="rId11" w:history="1">
                                  <w:r w:rsidRPr="001B30E8">
                                    <w:rPr>
                                      <w:color w:val="DA2323"/>
                                      <w:u w:val="single"/>
                                      <w:lang w:eastAsia="en-GB"/>
                                    </w:rPr>
                                    <w:t>Protection juridique pour particuliers</w:t>
                                  </w:r>
                                </w:hyperlink>
                              </w:p>
                              <w:p w14:paraId="02C6E756" w14:textId="77777777" w:rsidR="00501BD8" w:rsidRPr="001B30E8" w:rsidRDefault="00501BD8" w:rsidP="00501BD8">
                                <w:pPr>
                                  <w:ind w:left="340"/>
                                  <w:rPr>
                                    <w:color w:val="DA2323"/>
                                    <w:lang w:eastAsia="en-GB"/>
                                  </w:rPr>
                                </w:pPr>
                                <w:hyperlink r:id="rId12" w:history="1">
                                  <w:r w:rsidRPr="001B30E8">
                                    <w:rPr>
                                      <w:color w:val="DA2323"/>
                                      <w:u w:val="single"/>
                                      <w:lang w:eastAsia="en-GB"/>
                                    </w:rPr>
                                    <w:t>Calculateur de prime pour la protection juridique</w:t>
                                  </w:r>
                                </w:hyperlink>
                              </w:p>
                              <w:p w14:paraId="55C1BE1C" w14:textId="23A579B4" w:rsidR="000630E5" w:rsidRPr="004657AD" w:rsidRDefault="000630E5" w:rsidP="00501BD8">
                                <w:pPr>
                                  <w:ind w:left="340"/>
                                  <w:rPr>
                                    <w:rFonts w:cs="Arial"/>
                                  </w:rPr>
                                </w:pPr>
                              </w:p>
                              <w:p w14:paraId="04A72259" w14:textId="77777777" w:rsidR="000630E5" w:rsidRPr="004657AD" w:rsidRDefault="000630E5" w:rsidP="000630E5">
                                <w:pPr>
                                  <w:spacing w:before="12"/>
                                  <w:ind w:left="340"/>
                                  <w:rPr>
                                    <w:rFonts w:cs="Arial"/>
                                  </w:rPr>
                                </w:pPr>
                              </w:p>
                              <w:p w14:paraId="1ADD7292" w14:textId="77777777" w:rsidR="000630E5" w:rsidRPr="004657AD" w:rsidRDefault="000630E5" w:rsidP="000630E5">
                                <w:pPr>
                                  <w:spacing w:before="12"/>
                                  <w:ind w:left="340"/>
                                  <w:rPr>
                                    <w:rFonts w:cs="Arial"/>
                                    <w:color w:val="000000"/>
                                  </w:rPr>
                                </w:pPr>
                                <w:r w:rsidRPr="004657AD">
                                  <w:rPr>
                                    <w:rFonts w:cs="Arial"/>
                                    <w:color w:val="000000"/>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3EF839DD" w14:textId="77777777" w:rsidR="000630E5" w:rsidRPr="004243BB" w:rsidRDefault="000630E5" w:rsidP="000630E5">
                                <w:pPr>
                                  <w:spacing w:after="120"/>
                                  <w:rPr>
                                    <w:rFonts w:cs="Arial"/>
                                    <w:b/>
                                    <w:bCs/>
                                    <w:color w:val="000000"/>
                                  </w:rPr>
                                </w:pPr>
                              </w:p>
                              <w:p w14:paraId="53D09E96" w14:textId="77777777" w:rsidR="000630E5" w:rsidRPr="004243BB" w:rsidRDefault="000630E5" w:rsidP="000630E5">
                                <w:pPr>
                                  <w:spacing w:before="340" w:after="340"/>
                                  <w:ind w:left="340"/>
                                  <w:rPr>
                                    <w:rFonts w:cs="Arial"/>
                                    <w:b/>
                                    <w:bCs/>
                                    <w:color w:val="000000"/>
                                  </w:rPr>
                                </w:pPr>
                                <w:r w:rsidRPr="004243BB">
                                  <w:rPr>
                                    <w:rFonts w:cs="Arial"/>
                                    <w:noProof/>
                                    <w:color w:val="000000"/>
                                  </w:rPr>
                                  <w:drawing>
                                    <wp:inline distT="0" distB="0" distL="0" distR="0" wp14:anchorId="47A919A4" wp14:editId="3D498351">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0560CF64" w14:textId="77777777" w:rsidR="000630E5" w:rsidRPr="004243BB" w:rsidRDefault="000630E5" w:rsidP="000630E5">
                                <w:pPr>
                                  <w:spacing w:after="120"/>
                                  <w:ind w:left="340"/>
                                  <w:rPr>
                                    <w:rFonts w:cs="Arial"/>
                                    <w:b/>
                                    <w:bCs/>
                                  </w:rPr>
                                </w:pPr>
                                <w:r w:rsidRPr="004243BB">
                                  <w:rPr>
                                    <w:rFonts w:cs="Arial"/>
                                    <w:b/>
                                    <w:bCs/>
                                  </w:rPr>
                                  <w:t xml:space="preserve">Modèle-type de l’assurance de protection juridique privée </w:t>
                                </w:r>
                                <w:proofErr w:type="spellStart"/>
                                <w:r w:rsidRPr="004243BB">
                                  <w:rPr>
                                    <w:rFonts w:cs="Arial"/>
                                    <w:b/>
                                    <w:bCs/>
                                  </w:rPr>
                                  <w:t>Protekta</w:t>
                                </w:r>
                                <w:proofErr w:type="spellEnd"/>
                                <w:r w:rsidRPr="004243BB">
                                  <w:rPr>
                                    <w:rFonts w:cs="Arial"/>
                                    <w:b/>
                                    <w:bCs/>
                                  </w:rPr>
                                  <w:t xml:space="preserve"> </w:t>
                                </w:r>
                              </w:p>
                              <w:p w14:paraId="6E00DC35" w14:textId="77777777" w:rsidR="000630E5" w:rsidRPr="004243BB" w:rsidRDefault="000630E5" w:rsidP="000630E5">
                                <w:pPr>
                                  <w:pStyle w:val="NormalWeb"/>
                                  <w:ind w:left="340"/>
                                  <w:rPr>
                                    <w:rFonts w:ascii="Arial" w:eastAsia="Arial" w:hAnsi="Arial" w:cs="Arial"/>
                                    <w:sz w:val="22"/>
                                    <w:szCs w:val="22"/>
                                  </w:rPr>
                                </w:pPr>
                                <w:r w:rsidRPr="004243BB">
                                  <w:rPr>
                                    <w:rFonts w:ascii="Arial" w:eastAsia="Arial" w:hAnsi="Arial" w:cs="Arial"/>
                                    <w:sz w:val="22"/>
                                    <w:szCs w:val="22"/>
                                  </w:rPr>
                                  <w:t xml:space="preserve">Vous trouverez un modèle-type à la page suivante. Les champs </w:t>
                                </w:r>
                                <w:r w:rsidRPr="004243BB">
                                  <w:rPr>
                                    <w:rFonts w:ascii="Arial" w:eastAsia="Arial" w:hAnsi="Arial" w:cs="Arial"/>
                                    <w:sz w:val="22"/>
                                    <w:szCs w:val="22"/>
                                    <w:highlight w:val="lightGray"/>
                                  </w:rPr>
                                  <w:t>surlignés en gris</w:t>
                                </w:r>
                                <w:r w:rsidRPr="004243BB">
                                  <w:rPr>
                                    <w:rFonts w:ascii="Arial" w:eastAsia="Arial" w:hAnsi="Arial" w:cs="Arial"/>
                                    <w:sz w:val="22"/>
                                    <w:szCs w:val="22"/>
                                  </w:rPr>
                                  <w:t xml:space="preserve"> doivent être adaptés à votre situation spécifique.</w:t>
                                </w:r>
                              </w:p>
                              <w:p w14:paraId="320CD5E4" w14:textId="77777777" w:rsidR="000630E5" w:rsidRPr="004243BB" w:rsidRDefault="000630E5" w:rsidP="000630E5">
                                <w:pPr>
                                  <w:pStyle w:val="NormalWeb"/>
                                  <w:ind w:left="340"/>
                                  <w:rPr>
                                    <w:rFonts w:ascii="Arial" w:eastAsia="Arial" w:hAnsi="Arial" w:cs="Arial"/>
                                    <w:sz w:val="22"/>
                                    <w:szCs w:val="22"/>
                                  </w:rPr>
                                </w:pPr>
                              </w:p>
                              <w:p w14:paraId="3176503D" w14:textId="77777777" w:rsidR="000630E5" w:rsidRPr="00D367DF" w:rsidRDefault="000630E5" w:rsidP="000630E5">
                                <w:pPr>
                                  <w:pStyle w:val="NormalWeb"/>
                                  <w:ind w:left="340"/>
                                  <w:rPr>
                                    <w:rFonts w:ascii="Arial" w:eastAsia="Arial" w:hAnsi="Arial" w:cs="Arial"/>
                                    <w:sz w:val="22"/>
                                    <w:szCs w:val="22"/>
                                  </w:rPr>
                                </w:pPr>
                                <w:r w:rsidRPr="004243BB">
                                  <w:rPr>
                                    <w:rFonts w:ascii="Arial" w:eastAsia="Arial" w:hAnsi="Arial" w:cs="Arial"/>
                                    <w:b/>
                                    <w:bCs/>
                                    <w:sz w:val="22"/>
                                    <w:szCs w:val="22"/>
                                  </w:rPr>
                                  <w:t xml:space="preserve">Important </w:t>
                                </w:r>
                                <w:r w:rsidRPr="004243BB">
                                  <w:rPr>
                                    <w:rFonts w:ascii="Arial" w:eastAsia="Arial" w:hAnsi="Arial" w:cs="Arial"/>
                                    <w:sz w:val="22"/>
                                    <w:szCs w:val="22"/>
                                  </w:rPr>
                                  <w:t xml:space="preserve">: La page 1 sert uniquement d'information. Elle ne doit pas être imprimée ni utilisée. </w:t>
                                </w:r>
                                <w:r w:rsidRPr="00D367DF">
                                  <w:rPr>
                                    <w:rFonts w:ascii="Arial" w:eastAsia="Arial" w:hAnsi="Arial" w:cs="Arial"/>
                                    <w:sz w:val="22"/>
                                    <w:szCs w:val="22"/>
                                  </w:rPr>
                                  <w:t>Vous pouvez simplement la supprimer.</w:t>
                                </w:r>
                              </w:p>
                              <w:p w14:paraId="283E6446" w14:textId="7815A755" w:rsidR="00FB3A46" w:rsidRDefault="000630E5" w:rsidP="007E31B7">
                                <w:pPr>
                                  <w:pStyle w:val="NormalWeb"/>
                                  <w:ind w:left="340"/>
                                  <w:rPr>
                                    <w:rFonts w:ascii="Arial" w:hAnsi="Arial" w:cs="Arial"/>
                                    <w:sz w:val="22"/>
                                    <w:szCs w:val="22"/>
                                  </w:rPr>
                                </w:pPr>
                                <w:r w:rsidRPr="00D367DF">
                                  <w:rPr>
                                    <w:rFonts w:ascii="Arial" w:eastAsia="Arial" w:hAnsi="Arial" w:cs="Arial"/>
                                    <w:sz w:val="22"/>
                                    <w:szCs w:val="22"/>
                                  </w:rPr>
                                  <w:br/>
                                </w:r>
                                <w:r w:rsidR="00FB3A46" w:rsidRPr="00FB3A46">
                                  <w:rPr>
                                    <w:rFonts w:ascii="Arial" w:hAnsi="Arial" w:cs="Arial"/>
                                    <w:sz w:val="22"/>
                                    <w:szCs w:val="22"/>
                                  </w:rPr>
                                  <w:t>D'autres questions sur l</w:t>
                                </w:r>
                                <w:r w:rsidR="00F7687A">
                                  <w:rPr>
                                    <w:rFonts w:ascii="Arial" w:hAnsi="Arial" w:cs="Arial"/>
                                    <w:sz w:val="22"/>
                                    <w:szCs w:val="22"/>
                                  </w:rPr>
                                  <w:t>a</w:t>
                                </w:r>
                                <w:r w:rsidR="00FB3A46" w:rsidRPr="00FB3A46">
                                  <w:rPr>
                                    <w:rFonts w:ascii="Arial" w:hAnsi="Arial" w:cs="Arial"/>
                                    <w:sz w:val="22"/>
                                    <w:szCs w:val="22"/>
                                  </w:rPr>
                                  <w:t xml:space="preserve"> </w:t>
                                </w:r>
                                <w:proofErr w:type="gramStart"/>
                                <w:r w:rsidR="00FB3A46">
                                  <w:rPr>
                                    <w:rFonts w:ascii="Arial" w:hAnsi="Arial" w:cs="Arial"/>
                                    <w:sz w:val="22"/>
                                    <w:szCs w:val="22"/>
                                  </w:rPr>
                                  <w:t>demeure</w:t>
                                </w:r>
                                <w:r w:rsidR="00F7687A">
                                  <w:rPr>
                                    <w:rFonts w:ascii="Arial" w:hAnsi="Arial" w:cs="Arial"/>
                                    <w:sz w:val="22"/>
                                    <w:szCs w:val="22"/>
                                  </w:rPr>
                                  <w:t>?</w:t>
                                </w:r>
                                <w:proofErr w:type="gramEnd"/>
                              </w:p>
                              <w:p w14:paraId="1798E748" w14:textId="0810A80B" w:rsidR="007E31B7" w:rsidRPr="0099326C" w:rsidRDefault="000630E5" w:rsidP="007E31B7">
                                <w:pPr>
                                  <w:pStyle w:val="NormalWeb"/>
                                  <w:ind w:left="340"/>
                                  <w:rPr>
                                    <w:rFonts w:ascii="Arial" w:hAnsi="Arial" w:cs="Arial"/>
                                    <w:color w:val="DA2323"/>
                                    <w:sz w:val="22"/>
                                    <w:szCs w:val="22"/>
                                  </w:rPr>
                                </w:pPr>
                                <w:r w:rsidRPr="007E31B7">
                                  <w:rPr>
                                    <w:rFonts w:ascii="Arial" w:hAnsi="Arial" w:cs="Arial"/>
                                    <w:sz w:val="22"/>
                                    <w:szCs w:val="22"/>
                                  </w:rPr>
                                  <w:t xml:space="preserve">Consultez notre guide </w:t>
                                </w:r>
                                <w:proofErr w:type="gramStart"/>
                                <w:r w:rsidRPr="007E31B7">
                                  <w:rPr>
                                    <w:rFonts w:ascii="Arial" w:hAnsi="Arial" w:cs="Arial"/>
                                    <w:sz w:val="22"/>
                                    <w:szCs w:val="22"/>
                                  </w:rPr>
                                  <w:t>juridique:</w:t>
                                </w:r>
                                <w:proofErr w:type="gramEnd"/>
                                <w:r w:rsidR="0099326C" w:rsidRPr="0099326C">
                                  <w:rPr>
                                    <w:rFonts w:ascii="Arial" w:hAnsi="Arial" w:cs="Arial"/>
                                    <w:b/>
                                    <w:bCs/>
                                    <w:sz w:val="22"/>
                                    <w:szCs w:val="22"/>
                                  </w:rPr>
                                  <w:t xml:space="preserve"> </w:t>
                                </w:r>
                                <w:r w:rsidR="007E31B7" w:rsidRPr="0099326C">
                                  <w:rPr>
                                    <w:rFonts w:ascii="Arial" w:hAnsi="Arial" w:cs="Arial"/>
                                    <w:b/>
                                    <w:bCs/>
                                    <w:sz w:val="22"/>
                                    <w:szCs w:val="22"/>
                                  </w:rPr>
                                  <w:t xml:space="preserve"> </w:t>
                                </w:r>
                                <w:hyperlink r:id="rId15" w:history="1">
                                  <w:r w:rsidR="007E31B7" w:rsidRPr="0099326C">
                                    <w:rPr>
                                      <w:rStyle w:val="Hyperlink"/>
                                      <w:rFonts w:ascii="Arial" w:hAnsi="Arial" w:cs="Arial"/>
                                      <w:b/>
                                      <w:bCs/>
                                      <w:color w:val="DA2323"/>
                                      <w:sz w:val="22"/>
                                      <w:szCs w:val="22"/>
                                    </w:rPr>
                                    <w:t>Demeure: droits et obligations des employées et employés et des employeurs</w:t>
                                  </w:r>
                                </w:hyperlink>
                              </w:p>
                              <w:p w14:paraId="22F107C8" w14:textId="4BE7B564" w:rsidR="000630E5" w:rsidRPr="0099326C" w:rsidRDefault="000630E5" w:rsidP="000630E5">
                                <w:pPr>
                                  <w:pStyle w:val="NormalWeb"/>
                                  <w:ind w:left="340"/>
                                  <w:rPr>
                                    <w:rFonts w:ascii="Arial" w:hAnsi="Arial" w:cs="Arial"/>
                                    <w:b/>
                                    <w:bCs/>
                                    <w:color w:val="DA2323"/>
                                    <w:sz w:val="22"/>
                                    <w:szCs w:val="22"/>
                                  </w:rPr>
                                </w:pPr>
                                <w:r w:rsidRPr="0099326C">
                                  <w:rPr>
                                    <w:rFonts w:ascii="Arial" w:hAnsi="Arial" w:cs="Arial"/>
                                    <w:color w:val="DA2323"/>
                                    <w:sz w:val="22"/>
                                    <w:szCs w:val="22"/>
                                  </w:rPr>
                                  <w:t xml:space="preserve"> </w:t>
                                </w:r>
                              </w:p>
                              <w:p w14:paraId="13C45269" w14:textId="77777777" w:rsidR="000630E5" w:rsidRPr="004243BB" w:rsidRDefault="000630E5" w:rsidP="000630E5">
                                <w:pPr>
                                  <w:pStyle w:val="NormalWeb"/>
                                  <w:ind w:left="340"/>
                                  <w:rPr>
                                    <w:rFonts w:ascii="Arial" w:hAnsi="Arial" w:cs="Arial"/>
                                  </w:rPr>
                                </w:pPr>
                              </w:p>
                              <w:p w14:paraId="6D9A35F2" w14:textId="77777777" w:rsidR="000630E5" w:rsidRPr="004504E9" w:rsidRDefault="000630E5" w:rsidP="000630E5">
                                <w:pPr>
                                  <w:pStyle w:val="NormalWeb"/>
                                  <w:ind w:left="340"/>
                                  <w:rPr>
                                    <w:rFonts w:ascii="Arial" w:hAnsi="Arial" w:cs="Arial"/>
                                    <w:color w:val="DA2323"/>
                                    <w:sz w:val="22"/>
                                    <w:szCs w:val="22"/>
                                  </w:rPr>
                                </w:pPr>
                              </w:p>
                              <w:p w14:paraId="501480C5" w14:textId="77777777" w:rsidR="000630E5" w:rsidRPr="004504E9" w:rsidRDefault="000630E5" w:rsidP="000630E5">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F6E893" id="Group 5" o:spid="_x0000_s1026" style="position:absolute;margin-left:-13.9pt;margin-top:16.5pt;width:486.1pt;height:686.8pt;z-index:251658240;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71628" coordorigin="-31" coordsize="61182,716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39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0D483CE1" w14:textId="3E09A615" w:rsidR="004E111E" w:rsidRPr="004E111E" w:rsidRDefault="000630E5" w:rsidP="004E111E">
                          <w:pPr>
                            <w:spacing w:before="480" w:after="240"/>
                            <w:ind w:left="340"/>
                            <w:rPr>
                              <w:rFonts w:cs="Arial"/>
                              <w:b/>
                              <w:bCs/>
                              <w:color w:val="000000"/>
                            </w:rPr>
                          </w:pPr>
                          <w:r w:rsidRPr="004657AD">
                            <w:rPr>
                              <w:rFonts w:cs="Arial"/>
                              <w:b/>
                              <w:bCs/>
                              <w:color w:val="000000"/>
                            </w:rPr>
                            <w:t>Avertissement juridique</w:t>
                          </w:r>
                        </w:p>
                        <w:p w14:paraId="5FB9A880" w14:textId="77777777" w:rsidR="000630E5" w:rsidRPr="004243BB" w:rsidRDefault="000630E5" w:rsidP="000630E5">
                          <w:pPr>
                            <w:pStyle w:val="ListParagraph"/>
                            <w:numPr>
                              <w:ilvl w:val="0"/>
                              <w:numId w:val="1"/>
                            </w:numPr>
                            <w:spacing w:before="12" w:after="200" w:line="276" w:lineRule="auto"/>
                            <w:ind w:left="1040"/>
                            <w:rPr>
                              <w:rFonts w:cs="Arial"/>
                              <w:color w:val="000000" w:themeColor="text1"/>
                            </w:rPr>
                          </w:pPr>
                          <w:r w:rsidRPr="004243BB">
                            <w:rPr>
                              <w:rFonts w:cs="Arial"/>
                              <w:color w:val="000000" w:themeColor="text1"/>
                            </w:rPr>
                            <w:t>Conservez une copie de votre lettre et de la quittance postale de votre envoi recommandé, pour vos dossiers.</w:t>
                          </w:r>
                        </w:p>
                        <w:p w14:paraId="70823128" w14:textId="77777777" w:rsidR="000630E5" w:rsidRPr="004657AD" w:rsidRDefault="000630E5" w:rsidP="000630E5">
                          <w:pPr>
                            <w:pStyle w:val="ListParagraph"/>
                            <w:numPr>
                              <w:ilvl w:val="0"/>
                              <w:numId w:val="1"/>
                            </w:numPr>
                            <w:spacing w:before="12" w:after="200" w:line="276" w:lineRule="auto"/>
                            <w:ind w:left="1040"/>
                            <w:rPr>
                              <w:rFonts w:cs="Arial"/>
                              <w:color w:val="000000" w:themeColor="text1"/>
                            </w:rPr>
                          </w:pPr>
                          <w:r w:rsidRPr="004657AD">
                            <w:rPr>
                              <w:rFonts w:cs="Arial"/>
                              <w:color w:val="000000" w:themeColor="text1"/>
                            </w:rPr>
                            <w:t xml:space="preserve">Veuillez noter que le contenu de ce document ainsi que les modèles fournis constituent une information juridique générale. Ils ne remplacent en aucun cas une consultation juridique personnalisée. La Mobilière et </w:t>
                          </w:r>
                          <w:proofErr w:type="spellStart"/>
                          <w:r w:rsidRPr="004657AD">
                            <w:rPr>
                              <w:rFonts w:cs="Arial"/>
                              <w:color w:val="000000" w:themeColor="text1"/>
                            </w:rPr>
                            <w:t>Protekta</w:t>
                          </w:r>
                          <w:proofErr w:type="spellEnd"/>
                          <w:r w:rsidRPr="004657AD">
                            <w:rPr>
                              <w:rFonts w:cs="Arial"/>
                              <w:color w:val="000000" w:themeColor="text1"/>
                            </w:rPr>
                            <w:t xml:space="preserve"> déclinent toute responsabilité quant au contenu de cette publication.</w:t>
                          </w:r>
                        </w:p>
                        <w:p w14:paraId="4DA4B2A2" w14:textId="77777777" w:rsidR="000630E5" w:rsidRPr="004657AD" w:rsidRDefault="000630E5" w:rsidP="000630E5">
                          <w:pPr>
                            <w:pStyle w:val="ListParagraph"/>
                            <w:spacing w:before="12"/>
                            <w:ind w:left="340"/>
                            <w:rPr>
                              <w:rFonts w:cs="Arial"/>
                              <w:color w:val="000000"/>
                            </w:rPr>
                          </w:pPr>
                        </w:p>
                        <w:p w14:paraId="4265C84B" w14:textId="77777777" w:rsidR="000630E5" w:rsidRPr="004657AD" w:rsidRDefault="000630E5" w:rsidP="000630E5">
                          <w:pPr>
                            <w:pStyle w:val="ListParagraph"/>
                            <w:spacing w:before="12"/>
                            <w:ind w:left="340"/>
                            <w:rPr>
                              <w:rFonts w:cs="Arial"/>
                              <w:color w:val="000000"/>
                            </w:rPr>
                          </w:pPr>
                          <w:r w:rsidRPr="004657AD">
                            <w:rPr>
                              <w:rFonts w:cs="Arial"/>
                              <w:color w:val="000000"/>
                            </w:rPr>
                            <w:t>Informations juridiques complémentaires et solutions d’assurance adaptées :</w:t>
                          </w:r>
                        </w:p>
                        <w:p w14:paraId="5F7D2378" w14:textId="77777777" w:rsidR="00501BD8" w:rsidRPr="001B30E8" w:rsidRDefault="000630E5" w:rsidP="00501BD8">
                          <w:pPr>
                            <w:ind w:left="340"/>
                            <w:rPr>
                              <w:color w:val="DA2323"/>
                              <w:lang w:eastAsia="en-GB"/>
                            </w:rPr>
                          </w:pPr>
                          <w:r w:rsidRPr="004657AD">
                            <w:rPr>
                              <w:rFonts w:cs="Arial"/>
                              <w:color w:val="000000"/>
                            </w:rPr>
                            <w:br/>
                          </w:r>
                          <w:hyperlink r:id="rId16" w:history="1">
                            <w:r w:rsidR="00501BD8" w:rsidRPr="001B30E8">
                              <w:rPr>
                                <w:rStyle w:val="Hyperlink"/>
                                <w:color w:val="DA2323"/>
                                <w:lang w:eastAsia="en-GB"/>
                              </w:rPr>
                              <w:t>Le guide juridique de la Mobilière</w:t>
                            </w:r>
                          </w:hyperlink>
                          <w:r w:rsidR="00501BD8" w:rsidRPr="001B30E8">
                            <w:rPr>
                              <w:color w:val="DA2323"/>
                              <w:lang w:eastAsia="en-GB"/>
                            </w:rPr>
                            <w:t xml:space="preserve"> </w:t>
                          </w:r>
                        </w:p>
                        <w:p w14:paraId="5EC69174" w14:textId="77777777" w:rsidR="00501BD8" w:rsidRPr="001B30E8" w:rsidRDefault="00501BD8" w:rsidP="00501BD8">
                          <w:pPr>
                            <w:ind w:left="340"/>
                            <w:rPr>
                              <w:color w:val="DA2323"/>
                              <w:lang w:eastAsia="en-GB"/>
                            </w:rPr>
                          </w:pPr>
                          <w:hyperlink r:id="rId17" w:history="1">
                            <w:r w:rsidRPr="001B30E8">
                              <w:rPr>
                                <w:color w:val="DA2323"/>
                                <w:u w:val="single"/>
                                <w:lang w:eastAsia="en-GB"/>
                              </w:rPr>
                              <w:t>Protection juridique pour particuliers</w:t>
                            </w:r>
                          </w:hyperlink>
                        </w:p>
                        <w:p w14:paraId="02C6E756" w14:textId="77777777" w:rsidR="00501BD8" w:rsidRPr="001B30E8" w:rsidRDefault="00501BD8" w:rsidP="00501BD8">
                          <w:pPr>
                            <w:ind w:left="340"/>
                            <w:rPr>
                              <w:color w:val="DA2323"/>
                              <w:lang w:eastAsia="en-GB"/>
                            </w:rPr>
                          </w:pPr>
                          <w:hyperlink r:id="rId18" w:history="1">
                            <w:r w:rsidRPr="001B30E8">
                              <w:rPr>
                                <w:color w:val="DA2323"/>
                                <w:u w:val="single"/>
                                <w:lang w:eastAsia="en-GB"/>
                              </w:rPr>
                              <w:t>Calculateur de prime pour la protection juridique</w:t>
                            </w:r>
                          </w:hyperlink>
                        </w:p>
                        <w:p w14:paraId="55C1BE1C" w14:textId="23A579B4" w:rsidR="000630E5" w:rsidRPr="004657AD" w:rsidRDefault="000630E5" w:rsidP="00501BD8">
                          <w:pPr>
                            <w:ind w:left="340"/>
                            <w:rPr>
                              <w:rFonts w:cs="Arial"/>
                            </w:rPr>
                          </w:pPr>
                        </w:p>
                        <w:p w14:paraId="04A72259" w14:textId="77777777" w:rsidR="000630E5" w:rsidRPr="004657AD" w:rsidRDefault="000630E5" w:rsidP="000630E5">
                          <w:pPr>
                            <w:spacing w:before="12"/>
                            <w:ind w:left="340"/>
                            <w:rPr>
                              <w:rFonts w:cs="Arial"/>
                            </w:rPr>
                          </w:pPr>
                        </w:p>
                        <w:p w14:paraId="1ADD7292" w14:textId="77777777" w:rsidR="000630E5" w:rsidRPr="004657AD" w:rsidRDefault="000630E5" w:rsidP="000630E5">
                          <w:pPr>
                            <w:spacing w:before="12"/>
                            <w:ind w:left="340"/>
                            <w:rPr>
                              <w:rFonts w:cs="Arial"/>
                              <w:color w:val="000000"/>
                            </w:rPr>
                          </w:pPr>
                          <w:r w:rsidRPr="004657AD">
                            <w:rPr>
                              <w:rFonts w:cs="Arial"/>
                              <w:color w:val="000000"/>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3EF839DD" w14:textId="77777777" w:rsidR="000630E5" w:rsidRPr="004243BB" w:rsidRDefault="000630E5" w:rsidP="000630E5">
                          <w:pPr>
                            <w:spacing w:after="120"/>
                            <w:rPr>
                              <w:rFonts w:cs="Arial"/>
                              <w:b/>
                              <w:bCs/>
                              <w:color w:val="000000"/>
                            </w:rPr>
                          </w:pPr>
                        </w:p>
                        <w:p w14:paraId="53D09E96" w14:textId="77777777" w:rsidR="000630E5" w:rsidRPr="004243BB" w:rsidRDefault="000630E5" w:rsidP="000630E5">
                          <w:pPr>
                            <w:spacing w:before="340" w:after="340"/>
                            <w:ind w:left="340"/>
                            <w:rPr>
                              <w:rFonts w:cs="Arial"/>
                              <w:b/>
                              <w:bCs/>
                              <w:color w:val="000000"/>
                            </w:rPr>
                          </w:pPr>
                          <w:r w:rsidRPr="004243BB">
                            <w:rPr>
                              <w:rFonts w:cs="Arial"/>
                              <w:noProof/>
                              <w:color w:val="000000"/>
                            </w:rPr>
                            <w:drawing>
                              <wp:inline distT="0" distB="0" distL="0" distR="0" wp14:anchorId="47A919A4" wp14:editId="3D498351">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0560CF64" w14:textId="77777777" w:rsidR="000630E5" w:rsidRPr="004243BB" w:rsidRDefault="000630E5" w:rsidP="000630E5">
                          <w:pPr>
                            <w:spacing w:after="120"/>
                            <w:ind w:left="340"/>
                            <w:rPr>
                              <w:rFonts w:cs="Arial"/>
                              <w:b/>
                              <w:bCs/>
                            </w:rPr>
                          </w:pPr>
                          <w:r w:rsidRPr="004243BB">
                            <w:rPr>
                              <w:rFonts w:cs="Arial"/>
                              <w:b/>
                              <w:bCs/>
                            </w:rPr>
                            <w:t xml:space="preserve">Modèle-type de l’assurance de protection juridique privée </w:t>
                          </w:r>
                          <w:proofErr w:type="spellStart"/>
                          <w:r w:rsidRPr="004243BB">
                            <w:rPr>
                              <w:rFonts w:cs="Arial"/>
                              <w:b/>
                              <w:bCs/>
                            </w:rPr>
                            <w:t>Protekta</w:t>
                          </w:r>
                          <w:proofErr w:type="spellEnd"/>
                          <w:r w:rsidRPr="004243BB">
                            <w:rPr>
                              <w:rFonts w:cs="Arial"/>
                              <w:b/>
                              <w:bCs/>
                            </w:rPr>
                            <w:t xml:space="preserve"> </w:t>
                          </w:r>
                        </w:p>
                        <w:p w14:paraId="6E00DC35" w14:textId="77777777" w:rsidR="000630E5" w:rsidRPr="004243BB" w:rsidRDefault="000630E5" w:rsidP="000630E5">
                          <w:pPr>
                            <w:pStyle w:val="NormalWeb"/>
                            <w:ind w:left="340"/>
                            <w:rPr>
                              <w:rFonts w:ascii="Arial" w:eastAsia="Arial" w:hAnsi="Arial" w:cs="Arial"/>
                              <w:sz w:val="22"/>
                              <w:szCs w:val="22"/>
                            </w:rPr>
                          </w:pPr>
                          <w:r w:rsidRPr="004243BB">
                            <w:rPr>
                              <w:rFonts w:ascii="Arial" w:eastAsia="Arial" w:hAnsi="Arial" w:cs="Arial"/>
                              <w:sz w:val="22"/>
                              <w:szCs w:val="22"/>
                            </w:rPr>
                            <w:t xml:space="preserve">Vous trouverez un modèle-type à la page suivante. Les champs </w:t>
                          </w:r>
                          <w:r w:rsidRPr="004243BB">
                            <w:rPr>
                              <w:rFonts w:ascii="Arial" w:eastAsia="Arial" w:hAnsi="Arial" w:cs="Arial"/>
                              <w:sz w:val="22"/>
                              <w:szCs w:val="22"/>
                              <w:highlight w:val="lightGray"/>
                            </w:rPr>
                            <w:t>surlignés en gris</w:t>
                          </w:r>
                          <w:r w:rsidRPr="004243BB">
                            <w:rPr>
                              <w:rFonts w:ascii="Arial" w:eastAsia="Arial" w:hAnsi="Arial" w:cs="Arial"/>
                              <w:sz w:val="22"/>
                              <w:szCs w:val="22"/>
                            </w:rPr>
                            <w:t xml:space="preserve"> doivent être adaptés à votre situation spécifique.</w:t>
                          </w:r>
                        </w:p>
                        <w:p w14:paraId="320CD5E4" w14:textId="77777777" w:rsidR="000630E5" w:rsidRPr="004243BB" w:rsidRDefault="000630E5" w:rsidP="000630E5">
                          <w:pPr>
                            <w:pStyle w:val="NormalWeb"/>
                            <w:ind w:left="340"/>
                            <w:rPr>
                              <w:rFonts w:ascii="Arial" w:eastAsia="Arial" w:hAnsi="Arial" w:cs="Arial"/>
                              <w:sz w:val="22"/>
                              <w:szCs w:val="22"/>
                            </w:rPr>
                          </w:pPr>
                        </w:p>
                        <w:p w14:paraId="3176503D" w14:textId="77777777" w:rsidR="000630E5" w:rsidRPr="00D367DF" w:rsidRDefault="000630E5" w:rsidP="000630E5">
                          <w:pPr>
                            <w:pStyle w:val="NormalWeb"/>
                            <w:ind w:left="340"/>
                            <w:rPr>
                              <w:rFonts w:ascii="Arial" w:eastAsia="Arial" w:hAnsi="Arial" w:cs="Arial"/>
                              <w:sz w:val="22"/>
                              <w:szCs w:val="22"/>
                            </w:rPr>
                          </w:pPr>
                          <w:r w:rsidRPr="004243BB">
                            <w:rPr>
                              <w:rFonts w:ascii="Arial" w:eastAsia="Arial" w:hAnsi="Arial" w:cs="Arial"/>
                              <w:b/>
                              <w:bCs/>
                              <w:sz w:val="22"/>
                              <w:szCs w:val="22"/>
                            </w:rPr>
                            <w:t xml:space="preserve">Important </w:t>
                          </w:r>
                          <w:r w:rsidRPr="004243BB">
                            <w:rPr>
                              <w:rFonts w:ascii="Arial" w:eastAsia="Arial" w:hAnsi="Arial" w:cs="Arial"/>
                              <w:sz w:val="22"/>
                              <w:szCs w:val="22"/>
                            </w:rPr>
                            <w:t xml:space="preserve">: La page 1 sert uniquement d'information. Elle ne doit pas être imprimée ni utilisée. </w:t>
                          </w:r>
                          <w:r w:rsidRPr="00D367DF">
                            <w:rPr>
                              <w:rFonts w:ascii="Arial" w:eastAsia="Arial" w:hAnsi="Arial" w:cs="Arial"/>
                              <w:sz w:val="22"/>
                              <w:szCs w:val="22"/>
                            </w:rPr>
                            <w:t>Vous pouvez simplement la supprimer.</w:t>
                          </w:r>
                        </w:p>
                        <w:p w14:paraId="283E6446" w14:textId="7815A755" w:rsidR="00FB3A46" w:rsidRDefault="000630E5" w:rsidP="007E31B7">
                          <w:pPr>
                            <w:pStyle w:val="NormalWeb"/>
                            <w:ind w:left="340"/>
                            <w:rPr>
                              <w:rFonts w:ascii="Arial" w:hAnsi="Arial" w:cs="Arial"/>
                              <w:sz w:val="22"/>
                              <w:szCs w:val="22"/>
                            </w:rPr>
                          </w:pPr>
                          <w:r w:rsidRPr="00D367DF">
                            <w:rPr>
                              <w:rFonts w:ascii="Arial" w:eastAsia="Arial" w:hAnsi="Arial" w:cs="Arial"/>
                              <w:sz w:val="22"/>
                              <w:szCs w:val="22"/>
                            </w:rPr>
                            <w:br/>
                          </w:r>
                          <w:r w:rsidR="00FB3A46" w:rsidRPr="00FB3A46">
                            <w:rPr>
                              <w:rFonts w:ascii="Arial" w:hAnsi="Arial" w:cs="Arial"/>
                              <w:sz w:val="22"/>
                              <w:szCs w:val="22"/>
                            </w:rPr>
                            <w:t>D'autres questions sur l</w:t>
                          </w:r>
                          <w:r w:rsidR="00F7687A">
                            <w:rPr>
                              <w:rFonts w:ascii="Arial" w:hAnsi="Arial" w:cs="Arial"/>
                              <w:sz w:val="22"/>
                              <w:szCs w:val="22"/>
                            </w:rPr>
                            <w:t>a</w:t>
                          </w:r>
                          <w:r w:rsidR="00FB3A46" w:rsidRPr="00FB3A46">
                            <w:rPr>
                              <w:rFonts w:ascii="Arial" w:hAnsi="Arial" w:cs="Arial"/>
                              <w:sz w:val="22"/>
                              <w:szCs w:val="22"/>
                            </w:rPr>
                            <w:t xml:space="preserve"> </w:t>
                          </w:r>
                          <w:proofErr w:type="gramStart"/>
                          <w:r w:rsidR="00FB3A46">
                            <w:rPr>
                              <w:rFonts w:ascii="Arial" w:hAnsi="Arial" w:cs="Arial"/>
                              <w:sz w:val="22"/>
                              <w:szCs w:val="22"/>
                            </w:rPr>
                            <w:t>demeure</w:t>
                          </w:r>
                          <w:r w:rsidR="00F7687A">
                            <w:rPr>
                              <w:rFonts w:ascii="Arial" w:hAnsi="Arial" w:cs="Arial"/>
                              <w:sz w:val="22"/>
                              <w:szCs w:val="22"/>
                            </w:rPr>
                            <w:t>?</w:t>
                          </w:r>
                          <w:proofErr w:type="gramEnd"/>
                        </w:p>
                        <w:p w14:paraId="1798E748" w14:textId="0810A80B" w:rsidR="007E31B7" w:rsidRPr="0099326C" w:rsidRDefault="000630E5" w:rsidP="007E31B7">
                          <w:pPr>
                            <w:pStyle w:val="NormalWeb"/>
                            <w:ind w:left="340"/>
                            <w:rPr>
                              <w:rFonts w:ascii="Arial" w:hAnsi="Arial" w:cs="Arial"/>
                              <w:color w:val="DA2323"/>
                              <w:sz w:val="22"/>
                              <w:szCs w:val="22"/>
                            </w:rPr>
                          </w:pPr>
                          <w:r w:rsidRPr="007E31B7">
                            <w:rPr>
                              <w:rFonts w:ascii="Arial" w:hAnsi="Arial" w:cs="Arial"/>
                              <w:sz w:val="22"/>
                              <w:szCs w:val="22"/>
                            </w:rPr>
                            <w:t xml:space="preserve">Consultez notre guide </w:t>
                          </w:r>
                          <w:proofErr w:type="gramStart"/>
                          <w:r w:rsidRPr="007E31B7">
                            <w:rPr>
                              <w:rFonts w:ascii="Arial" w:hAnsi="Arial" w:cs="Arial"/>
                              <w:sz w:val="22"/>
                              <w:szCs w:val="22"/>
                            </w:rPr>
                            <w:t>juridique:</w:t>
                          </w:r>
                          <w:proofErr w:type="gramEnd"/>
                          <w:r w:rsidR="0099326C" w:rsidRPr="0099326C">
                            <w:rPr>
                              <w:rFonts w:ascii="Arial" w:hAnsi="Arial" w:cs="Arial"/>
                              <w:b/>
                              <w:bCs/>
                              <w:sz w:val="22"/>
                              <w:szCs w:val="22"/>
                            </w:rPr>
                            <w:t xml:space="preserve"> </w:t>
                          </w:r>
                          <w:r w:rsidR="007E31B7" w:rsidRPr="0099326C">
                            <w:rPr>
                              <w:rFonts w:ascii="Arial" w:hAnsi="Arial" w:cs="Arial"/>
                              <w:b/>
                              <w:bCs/>
                              <w:sz w:val="22"/>
                              <w:szCs w:val="22"/>
                            </w:rPr>
                            <w:t xml:space="preserve"> </w:t>
                          </w:r>
                          <w:hyperlink r:id="rId19" w:history="1">
                            <w:r w:rsidR="007E31B7" w:rsidRPr="0099326C">
                              <w:rPr>
                                <w:rStyle w:val="Hyperlink"/>
                                <w:rFonts w:ascii="Arial" w:hAnsi="Arial" w:cs="Arial"/>
                                <w:b/>
                                <w:bCs/>
                                <w:color w:val="DA2323"/>
                                <w:sz w:val="22"/>
                                <w:szCs w:val="22"/>
                              </w:rPr>
                              <w:t>Demeure: droits et obligations des employées et employés et des employeurs</w:t>
                            </w:r>
                          </w:hyperlink>
                        </w:p>
                        <w:p w14:paraId="22F107C8" w14:textId="4BE7B564" w:rsidR="000630E5" w:rsidRPr="0099326C" w:rsidRDefault="000630E5" w:rsidP="000630E5">
                          <w:pPr>
                            <w:pStyle w:val="NormalWeb"/>
                            <w:ind w:left="340"/>
                            <w:rPr>
                              <w:rFonts w:ascii="Arial" w:hAnsi="Arial" w:cs="Arial"/>
                              <w:b/>
                              <w:bCs/>
                              <w:color w:val="DA2323"/>
                              <w:sz w:val="22"/>
                              <w:szCs w:val="22"/>
                            </w:rPr>
                          </w:pPr>
                          <w:r w:rsidRPr="0099326C">
                            <w:rPr>
                              <w:rFonts w:ascii="Arial" w:hAnsi="Arial" w:cs="Arial"/>
                              <w:color w:val="DA2323"/>
                              <w:sz w:val="22"/>
                              <w:szCs w:val="22"/>
                            </w:rPr>
                            <w:t xml:space="preserve"> </w:t>
                          </w:r>
                        </w:p>
                        <w:p w14:paraId="13C45269" w14:textId="77777777" w:rsidR="000630E5" w:rsidRPr="004243BB" w:rsidRDefault="000630E5" w:rsidP="000630E5">
                          <w:pPr>
                            <w:pStyle w:val="NormalWeb"/>
                            <w:ind w:left="340"/>
                            <w:rPr>
                              <w:rFonts w:ascii="Arial" w:hAnsi="Arial" w:cs="Arial"/>
                            </w:rPr>
                          </w:pPr>
                        </w:p>
                        <w:p w14:paraId="6D9A35F2" w14:textId="77777777" w:rsidR="000630E5" w:rsidRPr="004504E9" w:rsidRDefault="000630E5" w:rsidP="000630E5">
                          <w:pPr>
                            <w:pStyle w:val="NormalWeb"/>
                            <w:ind w:left="340"/>
                            <w:rPr>
                              <w:rFonts w:ascii="Arial" w:hAnsi="Arial" w:cs="Arial"/>
                              <w:color w:val="DA2323"/>
                              <w:sz w:val="22"/>
                              <w:szCs w:val="22"/>
                            </w:rPr>
                          </w:pPr>
                        </w:p>
                        <w:p w14:paraId="501480C5" w14:textId="77777777" w:rsidR="000630E5" w:rsidRPr="004504E9" w:rsidRDefault="000630E5" w:rsidP="000630E5">
                          <w:pPr>
                            <w:pStyle w:val="NormalWeb"/>
                            <w:ind w:left="340"/>
                            <w:rPr>
                              <w:rFonts w:ascii="Arial" w:hAnsi="Arial" w:cs="Arial"/>
                              <w:sz w:val="22"/>
                              <w:szCs w:val="22"/>
                            </w:rPr>
                          </w:pPr>
                        </w:p>
                      </w:txbxContent>
                    </v:textbox>
                  </v:rect>
                </v:group>
                <w10:wrap type="square" anchorx="margin" anchory="margin"/>
              </v:group>
            </w:pict>
          </mc:Fallback>
        </mc:AlternateContent>
      </w:r>
      <w:r>
        <w:rPr>
          <w:highlight w:val="yellow"/>
        </w:rPr>
        <w:br w:type="page"/>
      </w:r>
    </w:p>
    <w:p w14:paraId="38D8D937" w14:textId="1AF29689" w:rsidR="005001DD" w:rsidRPr="005570F3" w:rsidRDefault="005001DD" w:rsidP="005001DD">
      <w:r w:rsidRPr="00B32BE8">
        <w:rPr>
          <w:highlight w:val="lightGray"/>
        </w:rPr>
        <w:lastRenderedPageBreak/>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rPr>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rPr>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lang w:val="de-CH"/>
        </w:rPr>
        <w:t xml:space="preserve">[Adresse de </w:t>
      </w:r>
      <w:r w:rsidRPr="00B32BE8">
        <w:rPr>
          <w:highlight w:val="lightGray"/>
        </w:rPr>
        <w:t>l’employée / de l'employé</w:t>
      </w:r>
      <w:r w:rsidRPr="00B32BE8">
        <w:rPr>
          <w:highlight w:val="lightGray"/>
          <w:lang w:val="de-CH"/>
        </w:rPr>
        <w:t>]</w:t>
      </w:r>
      <w:r w:rsidRPr="00B32BE8">
        <w:rPr>
          <w:highlight w:val="lightGray"/>
          <w:lang w:val="de-DE"/>
        </w:rPr>
        <w:fldChar w:fldCharType="end"/>
      </w:r>
      <w:r w:rsidRPr="00B32BE8">
        <w:rPr>
          <w:highlight w:val="lightGray"/>
          <w:lang w:val="de-DE"/>
        </w:rPr>
        <w:fldChar w:fldCharType="end"/>
      </w:r>
      <w:r w:rsidRPr="00B32BE8">
        <w:rPr>
          <w:highlight w:val="lightGray"/>
        </w:rPr>
        <w:fldChar w:fldCharType="end"/>
      </w:r>
    </w:p>
    <w:p w14:paraId="3262AD07" w14:textId="77777777" w:rsidR="00E94D47" w:rsidRDefault="00E94D47" w:rsidP="00E94D47">
      <w:pPr>
        <w:pStyle w:val="KleinschriftboldKopf"/>
        <w:rPr>
          <w:bCs/>
        </w:rPr>
      </w:pPr>
    </w:p>
    <w:p w14:paraId="0E94BC63" w14:textId="77777777" w:rsidR="00E94D47" w:rsidRDefault="00E94D47" w:rsidP="00E94D47">
      <w:pPr>
        <w:pStyle w:val="KleinschriftboldKopf"/>
        <w:rPr>
          <w:bCs/>
        </w:rPr>
      </w:pPr>
    </w:p>
    <w:p w14:paraId="4F21D5F4" w14:textId="77777777" w:rsidR="005001DD" w:rsidRDefault="005001DD" w:rsidP="5765A65A">
      <w:pPr>
        <w:pStyle w:val="KleinschriftboldKopf"/>
        <w:rPr>
          <w:sz w:val="22"/>
          <w:szCs w:val="22"/>
        </w:rPr>
      </w:pPr>
    </w:p>
    <w:p w14:paraId="7B0BE971" w14:textId="1EF59A01" w:rsidR="00E94D47" w:rsidRPr="00E94D47" w:rsidRDefault="18633D41" w:rsidP="5765A65A">
      <w:pPr>
        <w:pStyle w:val="KleinschriftboldKopf"/>
        <w:rPr>
          <w:sz w:val="22"/>
          <w:szCs w:val="22"/>
        </w:rPr>
      </w:pPr>
      <w:r w:rsidRPr="4331589D">
        <w:rPr>
          <w:sz w:val="22"/>
          <w:szCs w:val="22"/>
        </w:rPr>
        <w:t xml:space="preserve">Lettre </w:t>
      </w:r>
      <w:r w:rsidR="5A74BFC3" w:rsidRPr="4331589D">
        <w:rPr>
          <w:sz w:val="22"/>
          <w:szCs w:val="22"/>
        </w:rPr>
        <w:t>r</w:t>
      </w:r>
      <w:r w:rsidR="00E94D47" w:rsidRPr="4331589D">
        <w:rPr>
          <w:sz w:val="22"/>
          <w:szCs w:val="22"/>
        </w:rPr>
        <w:t>ecommandé</w:t>
      </w:r>
      <w:r w:rsidR="4F295D21" w:rsidRPr="4331589D">
        <w:rPr>
          <w:sz w:val="22"/>
          <w:szCs w:val="22"/>
        </w:rPr>
        <w:t>e</w:t>
      </w:r>
    </w:p>
    <w:p w14:paraId="2EE63450" w14:textId="77777777" w:rsidR="00BC646C" w:rsidRPr="001F5822" w:rsidRDefault="00BC646C" w:rsidP="00BC646C">
      <w:r w:rsidRPr="00B32BE8">
        <w:rPr>
          <w:highlight w:val="lightGray"/>
        </w:rPr>
        <w:t>[Adresse de l’employeur]</w:t>
      </w:r>
    </w:p>
    <w:p w14:paraId="41D1A2D7" w14:textId="77777777" w:rsidR="00E94D47" w:rsidRDefault="00E94D47" w:rsidP="00E94D47"/>
    <w:p w14:paraId="2260F0E4" w14:textId="77777777" w:rsidR="00E94D47" w:rsidRDefault="00E94D47" w:rsidP="00E94D47"/>
    <w:p w14:paraId="7C062C0C" w14:textId="77777777" w:rsidR="00E94D47" w:rsidRDefault="00E94D47" w:rsidP="00E94D47"/>
    <w:p w14:paraId="13D4C4AB" w14:textId="77EC883D" w:rsidR="00E94D47" w:rsidRDefault="00645EDD" w:rsidP="00E94D47">
      <w:r w:rsidRPr="00B32BE8">
        <w:rPr>
          <w:highlight w:val="lightGray"/>
        </w:rPr>
        <w:t>Lieu</w:t>
      </w:r>
      <w:r w:rsidR="005B7040" w:rsidRPr="00B32BE8">
        <w:rPr>
          <w:highlight w:val="lightGray"/>
        </w:rPr>
        <w:t>,</w:t>
      </w:r>
      <w:r w:rsidRPr="00B32BE8">
        <w:rPr>
          <w:highlight w:val="lightGray"/>
        </w:rPr>
        <w:t xml:space="preserve"> [</w:t>
      </w:r>
      <w:r w:rsidR="005B7040" w:rsidRPr="00B32BE8">
        <w:rPr>
          <w:highlight w:val="lightGray"/>
        </w:rPr>
        <w:t>date</w:t>
      </w:r>
      <w:r w:rsidRPr="00B32BE8">
        <w:rPr>
          <w:highlight w:val="lightGray"/>
        </w:rPr>
        <w:t>]</w:t>
      </w:r>
    </w:p>
    <w:p w14:paraId="648994C8" w14:textId="77777777" w:rsidR="00E94D47" w:rsidRDefault="00E94D47" w:rsidP="00E94D47"/>
    <w:p w14:paraId="477BC5C2" w14:textId="29F0869A" w:rsidR="00E94D47" w:rsidRDefault="00E85630" w:rsidP="00E94D47">
      <w:pPr>
        <w:rPr>
          <w:b/>
        </w:rPr>
      </w:pPr>
      <w:r>
        <w:rPr>
          <w:b/>
        </w:rPr>
        <w:t xml:space="preserve">Demeure de l’employeur </w:t>
      </w:r>
    </w:p>
    <w:p w14:paraId="725E8D46" w14:textId="77777777" w:rsidR="00E94D47" w:rsidRDefault="00E94D47" w:rsidP="00E94D47">
      <w:pPr>
        <w:rPr>
          <w:b/>
        </w:rPr>
      </w:pPr>
    </w:p>
    <w:p w14:paraId="305EA28D" w14:textId="0BC41D16" w:rsidR="00E94D47" w:rsidRDefault="00E94D47" w:rsidP="00E94D47">
      <w:r w:rsidRPr="00B32BE8">
        <w:rPr>
          <w:highlight w:val="lightGray"/>
        </w:rPr>
        <w:t>Madame,</w:t>
      </w:r>
      <w:r w:rsidR="00645EDD" w:rsidRPr="00B32BE8">
        <w:rPr>
          <w:highlight w:val="lightGray"/>
        </w:rPr>
        <w:t xml:space="preserve"> </w:t>
      </w:r>
      <w:r w:rsidRPr="00B32BE8">
        <w:rPr>
          <w:highlight w:val="lightGray"/>
        </w:rPr>
        <w:t>/</w:t>
      </w:r>
      <w:r w:rsidR="00645EDD" w:rsidRPr="00B32BE8">
        <w:rPr>
          <w:highlight w:val="lightGray"/>
        </w:rPr>
        <w:t xml:space="preserve"> </w:t>
      </w:r>
      <w:r w:rsidRPr="00B32BE8">
        <w:rPr>
          <w:highlight w:val="lightGray"/>
        </w:rPr>
        <w:t>Monsieur,</w:t>
      </w:r>
      <w:r>
        <w:t xml:space="preserve"> </w:t>
      </w:r>
    </w:p>
    <w:p w14:paraId="5116BBCA" w14:textId="77777777" w:rsidR="00190F8E" w:rsidRDefault="00190F8E" w:rsidP="00E94D47">
      <w:pPr>
        <w:pStyle w:val="Header"/>
        <w:rPr>
          <w:sz w:val="22"/>
        </w:rPr>
      </w:pPr>
    </w:p>
    <w:p w14:paraId="3B08B9A5" w14:textId="5B75DECB" w:rsidR="00947DF9" w:rsidRDefault="00947DF9" w:rsidP="00947DF9">
      <w:pPr>
        <w:jc w:val="both"/>
      </w:pPr>
      <w:r>
        <w:t xml:space="preserve">Ces derniers temps, il est régulièrement arrivé que l’on m’assigne trop peu de travail ou que l’on mette fin prématurément à ma journée de travail. Il en résulte aujourd’hui pour moi un solde d’heures négatif qui ne m’est pas imputable. </w:t>
      </w:r>
      <w:proofErr w:type="gramStart"/>
      <w:r w:rsidRPr="00B32BE8">
        <w:rPr>
          <w:highlight w:val="lightGray"/>
        </w:rPr>
        <w:t>Ou:</w:t>
      </w:r>
      <w:proofErr w:type="gramEnd"/>
      <w:r w:rsidRPr="00B32BE8">
        <w:rPr>
          <w:highlight w:val="lightGray"/>
        </w:rPr>
        <w:t xml:space="preserve"> La conséquence d’une telle situation est que j’accuse aujourd’hui un solde négatif de plus de </w:t>
      </w:r>
      <w:r w:rsidR="00645EDD" w:rsidRPr="00B32BE8">
        <w:rPr>
          <w:highlight w:val="lightGray"/>
        </w:rPr>
        <w:t>[</w:t>
      </w:r>
      <w:r w:rsidRPr="00B32BE8">
        <w:rPr>
          <w:highlight w:val="lightGray"/>
        </w:rPr>
        <w:t>x</w:t>
      </w:r>
      <w:r w:rsidR="00645EDD" w:rsidRPr="00B32BE8">
        <w:rPr>
          <w:highlight w:val="lightGray"/>
        </w:rPr>
        <w:t>] </w:t>
      </w:r>
      <w:r w:rsidRPr="00B32BE8">
        <w:rPr>
          <w:highlight w:val="lightGray"/>
        </w:rPr>
        <w:t>heures.</w:t>
      </w:r>
      <w:r>
        <w:t xml:space="preserve"> </w:t>
      </w:r>
    </w:p>
    <w:p w14:paraId="58C6D18C" w14:textId="77777777" w:rsidR="00947DF9" w:rsidRDefault="00947DF9" w:rsidP="00947DF9">
      <w:pPr>
        <w:jc w:val="both"/>
      </w:pPr>
    </w:p>
    <w:p w14:paraId="678A3F1C" w14:textId="235DFC78" w:rsidR="00947DF9" w:rsidRDefault="00947DF9" w:rsidP="00947DF9">
      <w:pPr>
        <w:jc w:val="both"/>
      </w:pPr>
      <w:r>
        <w:t xml:space="preserve">Nous avons convenu par contrat que je </w:t>
      </w:r>
      <w:r w:rsidR="00FC7C5C">
        <w:t>devais</w:t>
      </w:r>
      <w:r>
        <w:t xml:space="preserve"> accomplir pour votre compte </w:t>
      </w:r>
      <w:r w:rsidR="00645EDD" w:rsidRPr="00B32BE8">
        <w:rPr>
          <w:highlight w:val="lightGray"/>
        </w:rPr>
        <w:t>[</w:t>
      </w:r>
      <w:r w:rsidRPr="00B32BE8">
        <w:rPr>
          <w:highlight w:val="lightGray"/>
        </w:rPr>
        <w:t>x</w:t>
      </w:r>
      <w:r w:rsidR="00645EDD" w:rsidRPr="00B32BE8">
        <w:rPr>
          <w:highlight w:val="lightGray"/>
        </w:rPr>
        <w:t>]</w:t>
      </w:r>
      <w:r w:rsidR="00645EDD">
        <w:t> heures</w:t>
      </w:r>
      <w:r>
        <w:t xml:space="preserve"> de travail par semaine. Le respect de mes engagements contractuels me tient bien entendu à cœur, et c’est pourquoi je mets expressément mes services à votre disposition selon les modalités convenues.</w:t>
      </w:r>
      <w:r w:rsidR="00B8570C">
        <w:t xml:space="preserve"> </w:t>
      </w:r>
      <w:r>
        <w:t>J’attire votre attention sur le fait que, conformément à l’art. 324 </w:t>
      </w:r>
      <w:r w:rsidR="00645EDD">
        <w:t>du code des obligations</w:t>
      </w:r>
      <w:r>
        <w:t xml:space="preserve">, je n’ai pas l’obligation de rattraper un déficit </w:t>
      </w:r>
      <w:r w:rsidR="5BBA4649">
        <w:t>duquel je ne suis pas responsable</w:t>
      </w:r>
      <w:r>
        <w:t>. De même, un tel déficit ne saurait justifier une quelconque réduction de salaire.</w:t>
      </w:r>
    </w:p>
    <w:p w14:paraId="2A019CF0" w14:textId="77777777" w:rsidR="000C1808" w:rsidRDefault="000C1808" w:rsidP="00947DF9">
      <w:pPr>
        <w:jc w:val="both"/>
      </w:pPr>
    </w:p>
    <w:p w14:paraId="7E383716" w14:textId="658B8A59" w:rsidR="002D45EB" w:rsidRDefault="002D45EB" w:rsidP="00947DF9">
      <w:pPr>
        <w:jc w:val="both"/>
      </w:pPr>
      <w:r>
        <w:t>Je vous remercie de prendre note de la présente.</w:t>
      </w:r>
    </w:p>
    <w:p w14:paraId="0C7E6FC8" w14:textId="77777777" w:rsidR="002D45EB" w:rsidRDefault="002D45EB" w:rsidP="00947DF9">
      <w:pPr>
        <w:jc w:val="both"/>
      </w:pPr>
    </w:p>
    <w:p w14:paraId="4D12468C" w14:textId="78383756" w:rsidR="00E94D47" w:rsidRDefault="00E83B5D" w:rsidP="00E94D47">
      <w:r>
        <w:t xml:space="preserve">Veuillez agréer, </w:t>
      </w:r>
      <w:r w:rsidR="00645EDD" w:rsidRPr="00B32BE8">
        <w:rPr>
          <w:highlight w:val="lightGray"/>
        </w:rPr>
        <w:t>[M</w:t>
      </w:r>
      <w:r w:rsidRPr="00B32BE8">
        <w:rPr>
          <w:highlight w:val="lightGray"/>
        </w:rPr>
        <w:t>adame</w:t>
      </w:r>
      <w:r w:rsidR="00645EDD" w:rsidRPr="00B32BE8">
        <w:rPr>
          <w:highlight w:val="lightGray"/>
        </w:rPr>
        <w:t xml:space="preserve"> </w:t>
      </w:r>
      <w:r w:rsidRPr="00B32BE8">
        <w:rPr>
          <w:highlight w:val="lightGray"/>
        </w:rPr>
        <w:t>/</w:t>
      </w:r>
      <w:r w:rsidR="00645EDD" w:rsidRPr="00B32BE8">
        <w:rPr>
          <w:highlight w:val="lightGray"/>
        </w:rPr>
        <w:t xml:space="preserve"> </w:t>
      </w:r>
      <w:r w:rsidRPr="00B32BE8">
        <w:rPr>
          <w:highlight w:val="lightGray"/>
        </w:rPr>
        <w:t>Monsieur</w:t>
      </w:r>
      <w:r w:rsidR="00645EDD" w:rsidRPr="00B32BE8">
        <w:rPr>
          <w:highlight w:val="lightGray"/>
        </w:rPr>
        <w:t>]</w:t>
      </w:r>
      <w:r w:rsidRPr="00645EDD">
        <w:t>,</w:t>
      </w:r>
      <w:r>
        <w:t xml:space="preserve"> mes meilleures salutations.</w:t>
      </w:r>
    </w:p>
    <w:p w14:paraId="085B0C26" w14:textId="77777777" w:rsidR="00E83B5D" w:rsidRDefault="00E83B5D" w:rsidP="00E94D47"/>
    <w:p w14:paraId="45B9E89B" w14:textId="7D70BCC8" w:rsidR="00E50F40" w:rsidRPr="005570F3" w:rsidRDefault="00E50F40" w:rsidP="00E50F40">
      <w:r w:rsidRPr="00B32BE8">
        <w:rPr>
          <w:highlight w:val="lightGray"/>
        </w:rPr>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rPr>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rPr>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lang w:val="de-CH"/>
        </w:rPr>
        <w:t xml:space="preserve">[Prénom et </w:t>
      </w:r>
      <w:r w:rsidR="001A7E19" w:rsidRPr="00B32BE8">
        <w:rPr>
          <w:highlight w:val="lightGray"/>
          <w:lang w:val="de-CH"/>
        </w:rPr>
        <w:t>nom</w:t>
      </w:r>
      <w:r w:rsidRPr="00B32BE8">
        <w:rPr>
          <w:highlight w:val="lightGray"/>
          <w:lang w:val="de-CH"/>
        </w:rPr>
        <w:t xml:space="preserve"> de </w:t>
      </w:r>
      <w:r w:rsidRPr="00B32BE8">
        <w:rPr>
          <w:highlight w:val="lightGray"/>
        </w:rPr>
        <w:t>l’employée / de l'employé</w:t>
      </w:r>
      <w:r w:rsidRPr="00B32BE8">
        <w:rPr>
          <w:highlight w:val="lightGray"/>
          <w:lang w:val="de-CH"/>
        </w:rPr>
        <w:t>]</w:t>
      </w:r>
      <w:r w:rsidRPr="00B32BE8">
        <w:rPr>
          <w:highlight w:val="lightGray"/>
          <w:lang w:val="de-DE"/>
        </w:rPr>
        <w:fldChar w:fldCharType="end"/>
      </w:r>
      <w:r w:rsidRPr="00B32BE8">
        <w:rPr>
          <w:highlight w:val="lightGray"/>
          <w:lang w:val="de-DE"/>
        </w:rPr>
        <w:fldChar w:fldCharType="end"/>
      </w:r>
      <w:r w:rsidRPr="00B32BE8">
        <w:rPr>
          <w:highlight w:val="lightGray"/>
        </w:rPr>
        <w:fldChar w:fldCharType="end"/>
      </w:r>
    </w:p>
    <w:p w14:paraId="6513DAB3" w14:textId="77777777" w:rsidR="00E50F40" w:rsidRDefault="00E50F40" w:rsidP="00E94D47"/>
    <w:p w14:paraId="28997FC8" w14:textId="0604469D" w:rsidR="001A7E19" w:rsidRPr="005570F3" w:rsidRDefault="001A7E19" w:rsidP="001A7E19">
      <w:r w:rsidRPr="00B32BE8">
        <w:rPr>
          <w:highlight w:val="lightGray"/>
        </w:rPr>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rPr>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rPr>
        <w:fldChar w:fldCharType="begin"/>
      </w:r>
      <w:r w:rsidRPr="00B32BE8">
        <w:rPr>
          <w:highlight w:val="lightGray"/>
          <w:lang w:val="de-CH"/>
        </w:rPr>
        <w:instrText xml:space="preserve"> DOCPROPERTY "Kunde.AdresseVorschau" </w:instrText>
      </w:r>
      <w:r w:rsidRPr="00B32BE8">
        <w:rPr>
          <w:highlight w:val="lightGray"/>
        </w:rPr>
        <w:fldChar w:fldCharType="separate"/>
      </w:r>
      <w:r w:rsidRPr="00B32BE8">
        <w:rPr>
          <w:highlight w:val="lightGray"/>
          <w:lang w:val="de-CH"/>
        </w:rPr>
        <w:t xml:space="preserve">[Signature  de </w:t>
      </w:r>
      <w:r w:rsidRPr="00B32BE8">
        <w:rPr>
          <w:highlight w:val="lightGray"/>
        </w:rPr>
        <w:t>l’employée / de l'employé</w:t>
      </w:r>
      <w:r w:rsidRPr="00B32BE8">
        <w:rPr>
          <w:highlight w:val="lightGray"/>
          <w:lang w:val="de-CH"/>
        </w:rPr>
        <w:t>]</w:t>
      </w:r>
      <w:r w:rsidRPr="00B32BE8">
        <w:rPr>
          <w:highlight w:val="lightGray"/>
          <w:lang w:val="de-DE"/>
        </w:rPr>
        <w:fldChar w:fldCharType="end"/>
      </w:r>
      <w:r w:rsidRPr="00B32BE8">
        <w:rPr>
          <w:highlight w:val="lightGray"/>
          <w:lang w:val="de-DE"/>
        </w:rPr>
        <w:fldChar w:fldCharType="end"/>
      </w:r>
      <w:r w:rsidRPr="00B32BE8">
        <w:rPr>
          <w:highlight w:val="lightGray"/>
        </w:rPr>
        <w:fldChar w:fldCharType="end"/>
      </w:r>
    </w:p>
    <w:p w14:paraId="2C0BBC97" w14:textId="1AF077AC" w:rsidR="6322D274" w:rsidRDefault="6322D274"/>
    <w:sectPr w:rsidR="6322D27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474E9" w14:textId="77777777" w:rsidR="009C601A" w:rsidRDefault="009C601A" w:rsidP="00E94D47">
      <w:r>
        <w:separator/>
      </w:r>
    </w:p>
  </w:endnote>
  <w:endnote w:type="continuationSeparator" w:id="0">
    <w:p w14:paraId="7096CBBE" w14:textId="77777777" w:rsidR="009C601A" w:rsidRDefault="009C601A" w:rsidP="00E94D47">
      <w:r>
        <w:continuationSeparator/>
      </w:r>
    </w:p>
  </w:endnote>
  <w:endnote w:type="continuationNotice" w:id="1">
    <w:p w14:paraId="4D9ADAAF" w14:textId="77777777" w:rsidR="009C601A" w:rsidRDefault="009C6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0302C" w14:textId="77777777" w:rsidR="009C601A" w:rsidRDefault="009C601A" w:rsidP="00E94D47">
      <w:r>
        <w:separator/>
      </w:r>
    </w:p>
  </w:footnote>
  <w:footnote w:type="continuationSeparator" w:id="0">
    <w:p w14:paraId="1B79BF52" w14:textId="77777777" w:rsidR="009C601A" w:rsidRDefault="009C601A" w:rsidP="00E94D47">
      <w:r>
        <w:continuationSeparator/>
      </w:r>
    </w:p>
  </w:footnote>
  <w:footnote w:type="continuationNotice" w:id="1">
    <w:p w14:paraId="224F5477" w14:textId="77777777" w:rsidR="009C601A" w:rsidRDefault="009C60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20980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47"/>
    <w:rsid w:val="0000552C"/>
    <w:rsid w:val="00015EE2"/>
    <w:rsid w:val="00052749"/>
    <w:rsid w:val="000630E5"/>
    <w:rsid w:val="000C1808"/>
    <w:rsid w:val="000D6D58"/>
    <w:rsid w:val="000E1A9F"/>
    <w:rsid w:val="00101F02"/>
    <w:rsid w:val="00190F8E"/>
    <w:rsid w:val="001A7E19"/>
    <w:rsid w:val="001B31B7"/>
    <w:rsid w:val="001C2E32"/>
    <w:rsid w:val="001CBE04"/>
    <w:rsid w:val="001F7B2A"/>
    <w:rsid w:val="00203EFD"/>
    <w:rsid w:val="002B4468"/>
    <w:rsid w:val="002B56C7"/>
    <w:rsid w:val="002C50E2"/>
    <w:rsid w:val="002D45EB"/>
    <w:rsid w:val="002F5B1C"/>
    <w:rsid w:val="00347686"/>
    <w:rsid w:val="00361109"/>
    <w:rsid w:val="0036770C"/>
    <w:rsid w:val="003700AB"/>
    <w:rsid w:val="00391DE7"/>
    <w:rsid w:val="00394A2B"/>
    <w:rsid w:val="003A35A7"/>
    <w:rsid w:val="003C7CAE"/>
    <w:rsid w:val="0042258F"/>
    <w:rsid w:val="004635C8"/>
    <w:rsid w:val="004E111E"/>
    <w:rsid w:val="005001DD"/>
    <w:rsid w:val="00501BD8"/>
    <w:rsid w:val="005252BE"/>
    <w:rsid w:val="00530B68"/>
    <w:rsid w:val="00557E1F"/>
    <w:rsid w:val="00560188"/>
    <w:rsid w:val="00582DF2"/>
    <w:rsid w:val="005B7040"/>
    <w:rsid w:val="005E741F"/>
    <w:rsid w:val="006129A0"/>
    <w:rsid w:val="00635732"/>
    <w:rsid w:val="00645EDD"/>
    <w:rsid w:val="006524EA"/>
    <w:rsid w:val="00654A1F"/>
    <w:rsid w:val="00687BD2"/>
    <w:rsid w:val="0073150A"/>
    <w:rsid w:val="00774B31"/>
    <w:rsid w:val="007A03FF"/>
    <w:rsid w:val="007C12B3"/>
    <w:rsid w:val="007E31B7"/>
    <w:rsid w:val="007E7689"/>
    <w:rsid w:val="00846FC1"/>
    <w:rsid w:val="00947DF9"/>
    <w:rsid w:val="00960100"/>
    <w:rsid w:val="00980A6F"/>
    <w:rsid w:val="00985B24"/>
    <w:rsid w:val="0099326C"/>
    <w:rsid w:val="009C0551"/>
    <w:rsid w:val="009C601A"/>
    <w:rsid w:val="00A45099"/>
    <w:rsid w:val="00A5681C"/>
    <w:rsid w:val="00A905D9"/>
    <w:rsid w:val="00A908CC"/>
    <w:rsid w:val="00AB302B"/>
    <w:rsid w:val="00AD1AD2"/>
    <w:rsid w:val="00B1705E"/>
    <w:rsid w:val="00B21C3D"/>
    <w:rsid w:val="00B32BE8"/>
    <w:rsid w:val="00B35380"/>
    <w:rsid w:val="00B55F4C"/>
    <w:rsid w:val="00B8570C"/>
    <w:rsid w:val="00BB3699"/>
    <w:rsid w:val="00BC0A04"/>
    <w:rsid w:val="00BC646C"/>
    <w:rsid w:val="00C37CB0"/>
    <w:rsid w:val="00C428A1"/>
    <w:rsid w:val="00C9379A"/>
    <w:rsid w:val="00CC6963"/>
    <w:rsid w:val="00CD7334"/>
    <w:rsid w:val="00D471EE"/>
    <w:rsid w:val="00D72272"/>
    <w:rsid w:val="00D91399"/>
    <w:rsid w:val="00DA3C9B"/>
    <w:rsid w:val="00DC32D3"/>
    <w:rsid w:val="00DD21C8"/>
    <w:rsid w:val="00E147DF"/>
    <w:rsid w:val="00E50F40"/>
    <w:rsid w:val="00E75635"/>
    <w:rsid w:val="00E83B5D"/>
    <w:rsid w:val="00E85630"/>
    <w:rsid w:val="00E94D47"/>
    <w:rsid w:val="00F04076"/>
    <w:rsid w:val="00F30736"/>
    <w:rsid w:val="00F6717B"/>
    <w:rsid w:val="00F76038"/>
    <w:rsid w:val="00F7687A"/>
    <w:rsid w:val="00F77EFE"/>
    <w:rsid w:val="00F96405"/>
    <w:rsid w:val="00F9799D"/>
    <w:rsid w:val="00FA13EA"/>
    <w:rsid w:val="00FB3A46"/>
    <w:rsid w:val="00FC7C5C"/>
    <w:rsid w:val="00FD66DF"/>
    <w:rsid w:val="171E7F21"/>
    <w:rsid w:val="18633D41"/>
    <w:rsid w:val="1D219D0F"/>
    <w:rsid w:val="2732AFBE"/>
    <w:rsid w:val="2CE27A58"/>
    <w:rsid w:val="341982D5"/>
    <w:rsid w:val="4331589D"/>
    <w:rsid w:val="4BC173EA"/>
    <w:rsid w:val="4F295D21"/>
    <w:rsid w:val="5765A65A"/>
    <w:rsid w:val="5A74BFC3"/>
    <w:rsid w:val="5BBA4649"/>
    <w:rsid w:val="6322D274"/>
    <w:rsid w:val="646F49E5"/>
    <w:rsid w:val="718BB68E"/>
    <w:rsid w:val="7422F4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469ED"/>
  <w15:chartTrackingRefBased/>
  <w15:docId w15:val="{68A5C792-0CA6-4744-918F-FDC9ED028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D47"/>
    <w:pPr>
      <w:spacing w:after="0" w:line="240" w:lineRule="auto"/>
    </w:pPr>
    <w:rPr>
      <w:rFonts w:ascii="Arial" w:eastAsia="Times New Roman" w:hAnsi="Arial" w:cs="Times New Roman"/>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leinschriftboldKopf">
    <w:name w:val="Kleinschrift_bold_Kopf"/>
    <w:basedOn w:val="Normal"/>
    <w:next w:val="Normal"/>
    <w:rsid w:val="00E94D47"/>
    <w:pPr>
      <w:spacing w:before="60" w:after="60"/>
    </w:pPr>
    <w:rPr>
      <w:b/>
      <w:sz w:val="16"/>
    </w:rPr>
  </w:style>
  <w:style w:type="paragraph" w:customStyle="1" w:styleId="Signatur">
    <w:name w:val="Signatur"/>
    <w:basedOn w:val="Normal"/>
    <w:next w:val="Normal"/>
    <w:rsid w:val="00E94D47"/>
    <w:pPr>
      <w:tabs>
        <w:tab w:val="left" w:pos="3686"/>
      </w:tabs>
    </w:pPr>
  </w:style>
  <w:style w:type="paragraph" w:styleId="Header">
    <w:name w:val="header"/>
    <w:basedOn w:val="Normal"/>
    <w:link w:val="HeaderChar"/>
    <w:semiHidden/>
    <w:rsid w:val="00E94D47"/>
    <w:pPr>
      <w:tabs>
        <w:tab w:val="center" w:pos="4153"/>
        <w:tab w:val="right" w:pos="8306"/>
      </w:tabs>
    </w:pPr>
    <w:rPr>
      <w:sz w:val="16"/>
    </w:rPr>
  </w:style>
  <w:style w:type="character" w:customStyle="1" w:styleId="HeaderChar">
    <w:name w:val="Header Char"/>
    <w:basedOn w:val="DefaultParagraphFont"/>
    <w:link w:val="Header"/>
    <w:semiHidden/>
    <w:rsid w:val="00E94D47"/>
    <w:rPr>
      <w:rFonts w:ascii="Arial" w:eastAsia="Times New Roman" w:hAnsi="Arial" w:cs="Times New Roman"/>
      <w:sz w:val="16"/>
      <w:szCs w:val="24"/>
      <w:lang w:eastAsia="de-DE"/>
    </w:rPr>
  </w:style>
  <w:style w:type="paragraph" w:styleId="ListParagraph">
    <w:name w:val="List Paragraph"/>
    <w:basedOn w:val="Normal"/>
    <w:uiPriority w:val="34"/>
    <w:qFormat/>
    <w:rsid w:val="000630E5"/>
    <w:pPr>
      <w:ind w:left="720"/>
      <w:contextualSpacing/>
    </w:pPr>
  </w:style>
  <w:style w:type="paragraph" w:styleId="NormalWeb">
    <w:name w:val="Normal (Web)"/>
    <w:basedOn w:val="Normal"/>
    <w:uiPriority w:val="99"/>
    <w:semiHidden/>
    <w:rsid w:val="000630E5"/>
    <w:rPr>
      <w:rFonts w:ascii="Times New Roman" w:hAnsi="Times New Roman"/>
      <w:sz w:val="24"/>
    </w:rPr>
  </w:style>
  <w:style w:type="character" w:styleId="Hyperlink">
    <w:name w:val="Hyperlink"/>
    <w:basedOn w:val="DefaultParagraphFont"/>
    <w:uiPriority w:val="99"/>
    <w:semiHidden/>
    <w:rsid w:val="000630E5"/>
    <w:rPr>
      <w:color w:val="0000FF"/>
      <w:u w:val="single"/>
    </w:rPr>
  </w:style>
  <w:style w:type="character" w:styleId="UnresolvedMention">
    <w:name w:val="Unresolved Mention"/>
    <w:basedOn w:val="DefaultParagraphFont"/>
    <w:uiPriority w:val="99"/>
    <w:semiHidden/>
    <w:unhideWhenUsed/>
    <w:rsid w:val="00361109"/>
    <w:rPr>
      <w:color w:val="605E5C"/>
      <w:shd w:val="clear" w:color="auto" w:fill="E1DFDD"/>
    </w:rPr>
  </w:style>
  <w:style w:type="paragraph" w:styleId="Footer">
    <w:name w:val="footer"/>
    <w:basedOn w:val="Normal"/>
    <w:link w:val="FooterChar"/>
    <w:uiPriority w:val="99"/>
    <w:semiHidden/>
    <w:unhideWhenUsed/>
    <w:rsid w:val="005E741F"/>
    <w:pPr>
      <w:tabs>
        <w:tab w:val="center" w:pos="4513"/>
        <w:tab w:val="right" w:pos="9026"/>
      </w:tabs>
    </w:pPr>
  </w:style>
  <w:style w:type="character" w:customStyle="1" w:styleId="FooterChar">
    <w:name w:val="Footer Char"/>
    <w:basedOn w:val="DefaultParagraphFont"/>
    <w:link w:val="Footer"/>
    <w:uiPriority w:val="99"/>
    <w:semiHidden/>
    <w:rsid w:val="005E741F"/>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F671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955707">
      <w:bodyDiv w:val="1"/>
      <w:marLeft w:val="0"/>
      <w:marRight w:val="0"/>
      <w:marTop w:val="0"/>
      <w:marBottom w:val="0"/>
      <w:divBdr>
        <w:top w:val="none" w:sz="0" w:space="0" w:color="auto"/>
        <w:left w:val="none" w:sz="0" w:space="0" w:color="auto"/>
        <w:bottom w:val="none" w:sz="0" w:space="0" w:color="auto"/>
        <w:right w:val="none" w:sz="0" w:space="0" w:color="auto"/>
      </w:divBdr>
    </w:div>
    <w:div w:id="18913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theme/guide-juridique?utm_source=referral&amp;utm_medium=link&amp;utm_campaign=%5ba-prtkt%5d%5bdt-vv%5d%5bft-rs%5d%5bp-kmun-rs%5d%5bz-pp%5d&amp;utm_content=vorl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5" Type="http://schemas.openxmlformats.org/officeDocument/2006/relationships/styles" Target="styles.xml"/><Relationship Id="rId15" Type="http://schemas.openxmlformats.org/officeDocument/2006/relationships/hyperlink" Target="https://www.mobiliere.ch/guide/demeure-du-debiteur?utm_source=referral&amp;utm_medium=link&amp;utm_campaign=%5ba-prtkt%5d%5bdt-vv%5d%5bft-rs%5d%5bp-kmun-rs%5d%5bz-pp%5d&amp;utm_content=vorlage" TargetMode="External"/><Relationship Id="rId10" Type="http://schemas.openxmlformats.org/officeDocument/2006/relationships/hyperlink" Target="https://www.mobiliere.ch/theme/guide-juridique?utm_source=referral&amp;utm_medium=link&amp;utm_campaign=%5ba-prtkt%5d%5bdt-vv%5d%5bft-rs%5d%5bp-kmun-rs%5d%5bz-pp%5d&amp;utm_content=vorlage" TargetMode="External"/><Relationship Id="rId19" Type="http://schemas.openxmlformats.org/officeDocument/2006/relationships/hyperlink" Target="https://www.mobiliere.ch/guide/demeure-du-debiteur?utm_source=referral&amp;utm_medium=link&amp;utm_campaign=%5ba-prtkt%5d%5bdt-vv%5d%5bft-rs%5d%5bp-kmun-rs%5d%5bz-pp%5d&amp;utm_content=vorl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2C86B-A1A4-4538-A2A2-90AB2D61945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2.xml><?xml version="1.0" encoding="utf-8"?>
<ds:datastoreItem xmlns:ds="http://schemas.openxmlformats.org/officeDocument/2006/customXml" ds:itemID="{9BE2B7E3-1E04-4F28-A0AC-9BB44EEDB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D19175-6AAD-4D92-AA37-1B8E7F425A50}">
  <ds:schemaRefs>
    <ds:schemaRef ds:uri="http://schemas.microsoft.com/sharepoint/v3/contenttype/forms"/>
  </ds:schemaRefs>
</ds:datastoreItem>
</file>

<file path=docMetadata/LabelInfo.xml><?xml version="1.0" encoding="utf-8"?>
<clbl:labelList xmlns:clbl="http://schemas.microsoft.com/office/2020/mipLabelMetadata">
  <clbl:label id="{572d46b7-7eb3-4256-b21d-0b88cbf81fa2}"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Lettre-type en Word: Modèle demeure par l'employeur en Suisse</vt:lpstr>
    </vt:vector>
  </TitlesOfParts>
  <Manager/>
  <Company>Schweizerische Mobiliar Versicherungsgesellschaft</Company>
  <LinksUpToDate>false</LinksUpToDate>
  <CharactersWithSpaces>1609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Lettre-type: Modèle demeure par l'employeur en Suisse</dc:title>
  <dc:subject/>
  <dc:creator>Protekta Assurance de protection juridique SA</dc:creator>
  <cp:keywords/>
  <dc:description/>
  <cp:lastModifiedBy>Lars Ochsner</cp:lastModifiedBy>
  <cp:revision>34</cp:revision>
  <dcterms:created xsi:type="dcterms:W3CDTF">2024-11-28T16:59:00Z</dcterms:created>
  <dcterms:modified xsi:type="dcterms:W3CDTF">2025-06-30T12:24:00Z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2d46b7-7eb3-4256-b21d-0b88cbf81fa2_Enabled">
    <vt:lpwstr>True</vt:lpwstr>
  </property>
  <property fmtid="{D5CDD505-2E9C-101B-9397-08002B2CF9AE}" pid="3" name="MSIP_Label_572d46b7-7eb3-4256-b21d-0b88cbf81fa2_SiteId">
    <vt:lpwstr>af7227b1-ac3a-4487-9e9f-ba462bb409d4</vt:lpwstr>
  </property>
  <property fmtid="{D5CDD505-2E9C-101B-9397-08002B2CF9AE}" pid="4" name="MSIP_Label_572d46b7-7eb3-4256-b21d-0b88cbf81fa2_Owner">
    <vt:lpwstr>antoinette.marti@protekta.ch</vt:lpwstr>
  </property>
  <property fmtid="{D5CDD505-2E9C-101B-9397-08002B2CF9AE}" pid="5" name="MSIP_Label_572d46b7-7eb3-4256-b21d-0b88cbf81fa2_SetDate">
    <vt:lpwstr>2020-04-03T06:01:52.0762860Z</vt:lpwstr>
  </property>
  <property fmtid="{D5CDD505-2E9C-101B-9397-08002B2CF9AE}" pid="6" name="MSIP_Label_572d46b7-7eb3-4256-b21d-0b88cbf81fa2_Name">
    <vt:lpwstr>Confidential</vt:lpwstr>
  </property>
  <property fmtid="{D5CDD505-2E9C-101B-9397-08002B2CF9AE}" pid="7" name="MSIP_Label_572d46b7-7eb3-4256-b21d-0b88cbf81fa2_Application">
    <vt:lpwstr>Microsoft Azure Information Protection</vt:lpwstr>
  </property>
  <property fmtid="{D5CDD505-2E9C-101B-9397-08002B2CF9AE}" pid="8" name="MSIP_Label_572d46b7-7eb3-4256-b21d-0b88cbf81fa2_ActionId">
    <vt:lpwstr>d512aabf-a9df-42e9-9a9f-5a4aaae0f9f7</vt:lpwstr>
  </property>
  <property fmtid="{D5CDD505-2E9C-101B-9397-08002B2CF9AE}" pid="9" name="MSIP_Label_572d46b7-7eb3-4256-b21d-0b88cbf81fa2_Extended_MSFT_Method">
    <vt:lpwstr>Manual</vt:lpwstr>
  </property>
  <property fmtid="{D5CDD505-2E9C-101B-9397-08002B2CF9AE}" pid="10" name="Sensitivity">
    <vt:lpwstr>Confidential</vt:lpwstr>
  </property>
  <property fmtid="{D5CDD505-2E9C-101B-9397-08002B2CF9AE}" pid="11" name="ContentTypeId">
    <vt:lpwstr>0x01010026128C3B3001EB49A1A375256E511CA7</vt:lpwstr>
  </property>
  <property fmtid="{D5CDD505-2E9C-101B-9397-08002B2CF9AE}" pid="12" name="MediaServiceImageTags">
    <vt:lpwstr/>
  </property>
</Properties>
</file>