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CF41E" w14:textId="36F078F6" w:rsidR="00221A98" w:rsidRDefault="005A2698">
      <w:pPr>
        <w:rPr>
          <w:rFonts w:ascii="Arial" w:hAnsi="Arial"/>
          <w:highlight w:val="yellow"/>
        </w:rPr>
      </w:pPr>
      <w:r w:rsidRPr="00086835">
        <w:rPr>
          <w:rFonts w:cs="Arial"/>
          <w:noProof/>
          <w:lang w:val="de-CH"/>
        </w:rPr>
        <mc:AlternateContent>
          <mc:Choice Requires="wpg">
            <w:drawing>
              <wp:anchor distT="0" distB="0" distL="114300" distR="114300" simplePos="0" relativeHeight="251658240" behindDoc="0" locked="0" layoutInCell="1" allowOverlap="1" wp14:anchorId="425D3B0D" wp14:editId="4A133DF9">
                <wp:simplePos x="0" y="0"/>
                <wp:positionH relativeFrom="margin">
                  <wp:posOffset>-180975</wp:posOffset>
                </wp:positionH>
                <wp:positionV relativeFrom="margin">
                  <wp:posOffset>304165</wp:posOffset>
                </wp:positionV>
                <wp:extent cx="6173470" cy="8722360"/>
                <wp:effectExtent l="0" t="0" r="0" b="2540"/>
                <wp:wrapSquare wrapText="bothSides"/>
                <wp:docPr id="548950552"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1638013542" name="Rectangle 4"/>
                        <wps:cNvSpPr/>
                        <wps:spPr>
                          <a:xfrm>
                            <a:off x="0" y="6805983"/>
                            <a:ext cx="6170832" cy="191640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6270950" name="Group 3"/>
                        <wpg:cNvGrpSpPr/>
                        <wpg:grpSpPr>
                          <a:xfrm>
                            <a:off x="-3175" y="0"/>
                            <a:ext cx="6118225" cy="8029604"/>
                            <a:chOff x="-3175" y="0"/>
                            <a:chExt cx="6118225" cy="8029604"/>
                          </a:xfrm>
                        </wpg:grpSpPr>
                        <wps:wsp>
                          <wps:cNvPr id="1959189503" name="Rechteck 1"/>
                          <wps:cNvSpPr>
                            <a:spLocks/>
                          </wps:cNvSpPr>
                          <wps:spPr>
                            <a:xfrm>
                              <a:off x="-3175" y="3239301"/>
                              <a:ext cx="6118225" cy="4790303"/>
                            </a:xfrm>
                            <a:prstGeom prst="rect">
                              <a:avLst/>
                            </a:prstGeom>
                            <a:solidFill>
                              <a:srgbClr val="969BA0">
                                <a:alpha val="22000"/>
                              </a:srgbClr>
                            </a:solidFill>
                            <a:ln w="25400" cap="flat" cmpd="sng" algn="ctr">
                              <a:noFill/>
                              <a:prstDash val="solid"/>
                            </a:ln>
                            <a:effectLst/>
                          </wps:spPr>
                          <wps:txbx>
                            <w:txbxContent>
                              <w:p w14:paraId="22FF391C" w14:textId="10041750" w:rsidR="005A2698" w:rsidRPr="00EB0E69" w:rsidRDefault="005A2698" w:rsidP="006C3205">
                                <w:pPr>
                                  <w:spacing w:before="480"/>
                                  <w:ind w:left="340"/>
                                  <w:rPr>
                                    <w:rFonts w:ascii="Arial" w:hAnsi="Arial" w:cs="Arial"/>
                                    <w:color w:val="000000"/>
                                  </w:rPr>
                                </w:pPr>
                                <w:r w:rsidRPr="00EB0E69">
                                  <w:rPr>
                                    <w:rFonts w:ascii="Arial" w:hAnsi="Arial" w:cs="Arial"/>
                                    <w:b/>
                                    <w:bCs/>
                                    <w:color w:val="000000"/>
                                  </w:rPr>
                                  <w:t>Avertissement juridique</w:t>
                                </w:r>
                              </w:p>
                              <w:p w14:paraId="39A1486D" w14:textId="77777777" w:rsidR="004243BB" w:rsidRPr="00EB0E69" w:rsidRDefault="004243BB" w:rsidP="004243BB">
                                <w:pPr>
                                  <w:pStyle w:val="ListParagraph"/>
                                  <w:numPr>
                                    <w:ilvl w:val="0"/>
                                    <w:numId w:val="10"/>
                                  </w:numPr>
                                  <w:spacing w:before="12"/>
                                  <w:ind w:left="1040"/>
                                  <w:rPr>
                                    <w:rFonts w:ascii="Arial" w:hAnsi="Arial" w:cs="Arial"/>
                                    <w:color w:val="000000" w:themeColor="text1"/>
                                  </w:rPr>
                                </w:pPr>
                                <w:r w:rsidRPr="00EB0E69">
                                  <w:rPr>
                                    <w:rFonts w:ascii="Arial" w:hAnsi="Arial" w:cs="Arial"/>
                                    <w:color w:val="000000" w:themeColor="text1"/>
                                  </w:rPr>
                                  <w:t>Conservez une copie de votre lettre et de ses annexes ainsi que la quittance postale de votre envoi recommandé, pour vos dossiers.</w:t>
                                </w:r>
                              </w:p>
                              <w:p w14:paraId="660CF426" w14:textId="77777777" w:rsidR="005A2698" w:rsidRPr="00EB0E69" w:rsidRDefault="005A2698" w:rsidP="005A2698">
                                <w:pPr>
                                  <w:pStyle w:val="ListParagraph"/>
                                  <w:numPr>
                                    <w:ilvl w:val="0"/>
                                    <w:numId w:val="10"/>
                                  </w:numPr>
                                  <w:spacing w:before="12"/>
                                  <w:ind w:left="1040"/>
                                  <w:rPr>
                                    <w:rFonts w:ascii="Arial" w:hAnsi="Arial" w:cs="Arial"/>
                                    <w:color w:val="000000" w:themeColor="text1"/>
                                  </w:rPr>
                                </w:pPr>
                                <w:r w:rsidRPr="00EB0E69">
                                  <w:rPr>
                                    <w:rFonts w:ascii="Arial" w:hAnsi="Arial"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19FF515D" w14:textId="77777777" w:rsidR="005A2698" w:rsidRPr="00EB0E69" w:rsidRDefault="005A2698" w:rsidP="005A2698">
                                <w:pPr>
                                  <w:pStyle w:val="ListParagraph"/>
                                  <w:spacing w:before="12"/>
                                  <w:ind w:left="340"/>
                                  <w:rPr>
                                    <w:rFonts w:ascii="Arial" w:hAnsi="Arial" w:cs="Arial"/>
                                    <w:color w:val="000000"/>
                                  </w:rPr>
                                </w:pPr>
                              </w:p>
                              <w:p w14:paraId="72E1246A" w14:textId="77777777" w:rsidR="005A2698" w:rsidRPr="00EB0E69" w:rsidRDefault="005A2698" w:rsidP="005A2698">
                                <w:pPr>
                                  <w:pStyle w:val="ListParagraph"/>
                                  <w:spacing w:before="12"/>
                                  <w:ind w:left="340"/>
                                  <w:rPr>
                                    <w:rFonts w:ascii="Arial" w:hAnsi="Arial" w:cs="Arial"/>
                                    <w:color w:val="000000"/>
                                  </w:rPr>
                                </w:pPr>
                                <w:r w:rsidRPr="00EB0E69">
                                  <w:rPr>
                                    <w:rFonts w:ascii="Arial" w:hAnsi="Arial" w:cs="Arial"/>
                                    <w:color w:val="000000"/>
                                  </w:rPr>
                                  <w:t>Informations juridiques complémentaires et solutions d’assurance adaptées :</w:t>
                                </w:r>
                              </w:p>
                              <w:p w14:paraId="236EB282" w14:textId="77777777" w:rsidR="00841F8D" w:rsidRPr="001B30E8" w:rsidRDefault="005A2698" w:rsidP="00841F8D">
                                <w:pPr>
                                  <w:spacing w:after="0"/>
                                  <w:ind w:left="340"/>
                                  <w:rPr>
                                    <w:rFonts w:ascii="Arial" w:eastAsia="Times New Roman" w:hAnsi="Arial" w:cs="Times New Roman"/>
                                    <w:color w:val="DA2323"/>
                                    <w:szCs w:val="24"/>
                                    <w:lang w:eastAsia="en-GB"/>
                                  </w:rPr>
                                </w:pPr>
                                <w:r w:rsidRPr="00EB0E69">
                                  <w:rPr>
                                    <w:rFonts w:ascii="Arial" w:hAnsi="Arial" w:cs="Arial"/>
                                    <w:color w:val="000000"/>
                                  </w:rPr>
                                  <w:br/>
                                </w:r>
                                <w:hyperlink r:id="rId10" w:history="1">
                                  <w:r w:rsidR="00841F8D" w:rsidRPr="001B30E8">
                                    <w:rPr>
                                      <w:rStyle w:val="Hyperlink"/>
                                      <w:rFonts w:ascii="Arial" w:eastAsia="Times New Roman" w:hAnsi="Arial" w:cs="Times New Roman"/>
                                      <w:color w:val="DA2323"/>
                                      <w:szCs w:val="24"/>
                                      <w:lang w:eastAsia="en-GB"/>
                                    </w:rPr>
                                    <w:t>Le guide juridique de la Mobilière</w:t>
                                  </w:r>
                                </w:hyperlink>
                                <w:r w:rsidR="00841F8D" w:rsidRPr="001B30E8">
                                  <w:rPr>
                                    <w:rFonts w:ascii="Arial" w:eastAsia="Times New Roman" w:hAnsi="Arial" w:cs="Times New Roman"/>
                                    <w:color w:val="DA2323"/>
                                    <w:szCs w:val="24"/>
                                    <w:lang w:eastAsia="en-GB"/>
                                  </w:rPr>
                                  <w:t xml:space="preserve"> </w:t>
                                </w:r>
                              </w:p>
                              <w:p w14:paraId="68C2F2B3" w14:textId="77777777" w:rsidR="00841F8D" w:rsidRPr="001B30E8" w:rsidRDefault="00841F8D" w:rsidP="00841F8D">
                                <w:pPr>
                                  <w:spacing w:after="0" w:line="240" w:lineRule="auto"/>
                                  <w:ind w:left="340"/>
                                  <w:rPr>
                                    <w:rFonts w:ascii="Arial" w:eastAsia="Times New Roman" w:hAnsi="Arial" w:cs="Times New Roman"/>
                                    <w:color w:val="DA2323"/>
                                    <w:szCs w:val="24"/>
                                    <w:lang w:eastAsia="en-GB"/>
                                  </w:rPr>
                                </w:pPr>
                                <w:hyperlink r:id="rId11" w:history="1">
                                  <w:r w:rsidRPr="001B30E8">
                                    <w:rPr>
                                      <w:rFonts w:ascii="Arial" w:eastAsia="Times New Roman" w:hAnsi="Arial" w:cs="Times New Roman"/>
                                      <w:color w:val="DA2323"/>
                                      <w:szCs w:val="24"/>
                                      <w:u w:val="single"/>
                                      <w:lang w:eastAsia="en-GB"/>
                                    </w:rPr>
                                    <w:t>Protection juridique pour particuliers</w:t>
                                  </w:r>
                                </w:hyperlink>
                              </w:p>
                              <w:p w14:paraId="19E5B630" w14:textId="77777777" w:rsidR="00841F8D" w:rsidRPr="001B30E8" w:rsidRDefault="00841F8D" w:rsidP="00841F8D">
                                <w:pPr>
                                  <w:spacing w:after="0" w:line="240" w:lineRule="auto"/>
                                  <w:ind w:left="340"/>
                                  <w:rPr>
                                    <w:rFonts w:ascii="Arial" w:eastAsia="Times New Roman" w:hAnsi="Arial" w:cs="Times New Roman"/>
                                    <w:color w:val="DA2323"/>
                                    <w:szCs w:val="24"/>
                                    <w:lang w:eastAsia="en-GB"/>
                                  </w:rPr>
                                </w:pPr>
                                <w:hyperlink r:id="rId12" w:history="1">
                                  <w:r w:rsidRPr="001B30E8">
                                    <w:rPr>
                                      <w:rFonts w:ascii="Arial" w:eastAsia="Times New Roman" w:hAnsi="Arial" w:cs="Times New Roman"/>
                                      <w:color w:val="DA2323"/>
                                      <w:szCs w:val="24"/>
                                      <w:u w:val="single"/>
                                      <w:lang w:eastAsia="en-GB"/>
                                    </w:rPr>
                                    <w:t>Calculateur de prime pour la protection juridique</w:t>
                                  </w:r>
                                </w:hyperlink>
                              </w:p>
                              <w:p w14:paraId="02860D26" w14:textId="1C8B1E44" w:rsidR="005A2698" w:rsidRPr="00EB0E69" w:rsidRDefault="005A2698" w:rsidP="00841F8D">
                                <w:pPr>
                                  <w:spacing w:before="12" w:after="0"/>
                                  <w:ind w:left="340"/>
                                  <w:rPr>
                                    <w:rFonts w:ascii="Arial" w:hAnsi="Arial" w:cs="Arial"/>
                                  </w:rPr>
                                </w:pPr>
                              </w:p>
                              <w:p w14:paraId="6BB30B52" w14:textId="77777777" w:rsidR="005A2698" w:rsidRPr="00EB0E69" w:rsidRDefault="005A2698" w:rsidP="005A2698">
                                <w:pPr>
                                  <w:spacing w:before="12"/>
                                  <w:ind w:left="340"/>
                                  <w:rPr>
                                    <w:rFonts w:ascii="Arial" w:hAnsi="Arial" w:cs="Arial"/>
                                    <w:color w:val="000000"/>
                                  </w:rPr>
                                </w:pPr>
                                <w:r w:rsidRPr="00EB0E69">
                                  <w:rPr>
                                    <w:rFonts w:ascii="Arial" w:hAnsi="Arial" w:cs="Arial"/>
                                    <w:color w:val="000000"/>
                                  </w:rPr>
                                  <w:t>Une entreprise de la Mobilière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6259537" name="Rectangle 2"/>
                          <wps:cNvSpPr>
                            <a:spLocks noChangeArrowheads="1"/>
                          </wps:cNvSpPr>
                          <wps:spPr bwMode="auto">
                            <a:xfrm>
                              <a:off x="0" y="0"/>
                              <a:ext cx="6115050" cy="2957209"/>
                            </a:xfrm>
                            <a:prstGeom prst="rect">
                              <a:avLst/>
                            </a:prstGeom>
                            <a:solidFill>
                              <a:srgbClr val="EEECE1"/>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26F3EC12" w14:textId="77777777" w:rsidR="005A2698" w:rsidRPr="00EB0E69" w:rsidRDefault="005A2698" w:rsidP="005A2698">
                                <w:pPr>
                                  <w:spacing w:after="120"/>
                                  <w:rPr>
                                    <w:rFonts w:ascii="Arial" w:hAnsi="Arial" w:cs="Arial"/>
                                    <w:b/>
                                    <w:bCs/>
                                    <w:color w:val="000000"/>
                                  </w:rPr>
                                </w:pPr>
                              </w:p>
                              <w:p w14:paraId="76B44800" w14:textId="77777777" w:rsidR="005A2698" w:rsidRPr="00EB0E69" w:rsidRDefault="005A2698" w:rsidP="005A2698">
                                <w:pPr>
                                  <w:spacing w:before="340" w:after="340"/>
                                  <w:ind w:left="340"/>
                                  <w:rPr>
                                    <w:rFonts w:ascii="Arial" w:hAnsi="Arial" w:cs="Arial"/>
                                    <w:b/>
                                    <w:bCs/>
                                    <w:color w:val="000000"/>
                                  </w:rPr>
                                </w:pPr>
                                <w:r w:rsidRPr="00EB0E69">
                                  <w:rPr>
                                    <w:rFonts w:ascii="Arial" w:hAnsi="Arial" w:cs="Arial"/>
                                    <w:noProof/>
                                    <w:color w:val="000000"/>
                                  </w:rPr>
                                  <w:drawing>
                                    <wp:inline distT="0" distB="0" distL="0" distR="0" wp14:anchorId="5BBDDFBE" wp14:editId="1E3D764F">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260000" cy="267137"/>
                                              </a:xfrm>
                                              <a:prstGeom prst="rect">
                                                <a:avLst/>
                                              </a:prstGeom>
                                            </pic:spPr>
                                          </pic:pic>
                                        </a:graphicData>
                                      </a:graphic>
                                    </wp:inline>
                                  </w:drawing>
                                </w:r>
                              </w:p>
                              <w:p w14:paraId="7D3B238E" w14:textId="77777777" w:rsidR="005A2698" w:rsidRPr="00EB0E69" w:rsidRDefault="005A2698" w:rsidP="005A2698">
                                <w:pPr>
                                  <w:spacing w:after="120"/>
                                  <w:ind w:left="340"/>
                                  <w:rPr>
                                    <w:rFonts w:ascii="Arial" w:hAnsi="Arial" w:cs="Arial"/>
                                    <w:b/>
                                    <w:bCs/>
                                  </w:rPr>
                                </w:pPr>
                                <w:r w:rsidRPr="00EB0E69">
                                  <w:rPr>
                                    <w:rFonts w:ascii="Arial" w:hAnsi="Arial" w:cs="Arial"/>
                                    <w:b/>
                                    <w:bCs/>
                                  </w:rPr>
                                  <w:t xml:space="preserve">Modèle-type de l’assurance de protection juridique privée Protekta </w:t>
                                </w:r>
                              </w:p>
                              <w:p w14:paraId="60CFECA7" w14:textId="77777777" w:rsidR="005A2698" w:rsidRPr="00EB0E69" w:rsidRDefault="005A2698" w:rsidP="005A2698">
                                <w:pPr>
                                  <w:pStyle w:val="NormalWeb"/>
                                  <w:ind w:left="340"/>
                                  <w:rPr>
                                    <w:rFonts w:ascii="Arial" w:eastAsia="Arial" w:hAnsi="Arial" w:cs="Arial"/>
                                    <w:sz w:val="22"/>
                                    <w:szCs w:val="22"/>
                                  </w:rPr>
                                </w:pPr>
                                <w:r w:rsidRPr="00EB0E69">
                                  <w:rPr>
                                    <w:rFonts w:ascii="Arial" w:eastAsia="Arial" w:hAnsi="Arial" w:cs="Arial"/>
                                    <w:sz w:val="22"/>
                                    <w:szCs w:val="22"/>
                                  </w:rPr>
                                  <w:t xml:space="preserve">Vous trouverez un modèle-type à la page suivante. Les champs </w:t>
                                </w:r>
                                <w:r w:rsidRPr="00EB0E69">
                                  <w:rPr>
                                    <w:rFonts w:ascii="Arial" w:eastAsia="Arial" w:hAnsi="Arial" w:cs="Arial"/>
                                    <w:sz w:val="22"/>
                                    <w:szCs w:val="22"/>
                                    <w:highlight w:val="lightGray"/>
                                  </w:rPr>
                                  <w:t>surlignés en gris</w:t>
                                </w:r>
                                <w:r w:rsidRPr="00EB0E69">
                                  <w:rPr>
                                    <w:rFonts w:ascii="Arial" w:eastAsia="Arial" w:hAnsi="Arial" w:cs="Arial"/>
                                    <w:sz w:val="22"/>
                                    <w:szCs w:val="22"/>
                                  </w:rPr>
                                  <w:t xml:space="preserve"> doivent être adaptés à votre situation spécifique.</w:t>
                                </w:r>
                              </w:p>
                              <w:p w14:paraId="23B6BC6E" w14:textId="77777777" w:rsidR="005A2698" w:rsidRPr="00EB0E69" w:rsidRDefault="005A2698" w:rsidP="005A2698">
                                <w:pPr>
                                  <w:pStyle w:val="NormalWeb"/>
                                  <w:ind w:left="340"/>
                                  <w:rPr>
                                    <w:rFonts w:ascii="Arial" w:eastAsia="Arial" w:hAnsi="Arial" w:cs="Arial"/>
                                    <w:sz w:val="22"/>
                                    <w:szCs w:val="22"/>
                                  </w:rPr>
                                </w:pPr>
                              </w:p>
                              <w:p w14:paraId="346781CE" w14:textId="77777777" w:rsidR="005A2698" w:rsidRPr="00EB0E69" w:rsidRDefault="005A2698" w:rsidP="005A2698">
                                <w:pPr>
                                  <w:pStyle w:val="NormalWeb"/>
                                  <w:ind w:left="340"/>
                                  <w:rPr>
                                    <w:rFonts w:ascii="Arial" w:eastAsia="Arial" w:hAnsi="Arial" w:cs="Arial"/>
                                    <w:sz w:val="22"/>
                                    <w:szCs w:val="22"/>
                                  </w:rPr>
                                </w:pPr>
                                <w:r w:rsidRPr="00EB0E69">
                                  <w:rPr>
                                    <w:rFonts w:ascii="Arial" w:eastAsia="Arial" w:hAnsi="Arial" w:cs="Arial"/>
                                    <w:b/>
                                    <w:bCs/>
                                    <w:sz w:val="22"/>
                                    <w:szCs w:val="22"/>
                                  </w:rPr>
                                  <w:t xml:space="preserve">Important </w:t>
                                </w:r>
                                <w:r w:rsidRPr="00EB0E69">
                                  <w:rPr>
                                    <w:rFonts w:ascii="Arial" w:eastAsia="Arial" w:hAnsi="Arial" w:cs="Arial"/>
                                    <w:sz w:val="22"/>
                                    <w:szCs w:val="22"/>
                                  </w:rPr>
                                  <w:t>: La page 1 sert uniquement d'information. Elle ne doit pas être imprimée ni utilisée. Vous pouvez simplement la supprimer.</w:t>
                                </w:r>
                              </w:p>
                              <w:p w14:paraId="01EB9E5F" w14:textId="0BAFC2E0" w:rsidR="005A2698" w:rsidRPr="00EB0E69" w:rsidRDefault="005A2698" w:rsidP="005A2698">
                                <w:pPr>
                                  <w:pStyle w:val="NormalWeb"/>
                                  <w:ind w:left="340"/>
                                  <w:rPr>
                                    <w:rFonts w:ascii="Arial" w:hAnsi="Arial" w:cs="Arial"/>
                                    <w:b/>
                                    <w:bCs/>
                                    <w:color w:val="C00000"/>
                                    <w:sz w:val="22"/>
                                    <w:szCs w:val="22"/>
                                  </w:rPr>
                                </w:pPr>
                                <w:r w:rsidRPr="00EB0E69">
                                  <w:rPr>
                                    <w:rFonts w:ascii="Arial" w:eastAsia="Arial" w:hAnsi="Arial" w:cs="Arial"/>
                                    <w:sz w:val="22"/>
                                    <w:szCs w:val="22"/>
                                  </w:rPr>
                                  <w:br/>
                                </w:r>
                                <w:r w:rsidR="00067D62" w:rsidRPr="00EB0E69">
                                  <w:rPr>
                                    <w:rFonts w:ascii="Arial" w:hAnsi="Arial" w:cs="Arial"/>
                                    <w:sz w:val="22"/>
                                    <w:szCs w:val="22"/>
                                  </w:rPr>
                                  <w:t>D'autres questions sur la résiliation du contrat de bail par le locataire?</w:t>
                                </w:r>
                                <w:r w:rsidRPr="00EB0E69">
                                  <w:rPr>
                                    <w:rFonts w:ascii="Arial" w:hAnsi="Arial" w:cs="Arial"/>
                                    <w:sz w:val="22"/>
                                    <w:szCs w:val="22"/>
                                    <w:highlight w:val="yellow"/>
                                  </w:rPr>
                                  <w:br/>
                                </w:r>
                                <w:r w:rsidRPr="00EB0E69">
                                  <w:rPr>
                                    <w:rFonts w:ascii="Arial" w:hAnsi="Arial" w:cs="Arial"/>
                                    <w:sz w:val="22"/>
                                    <w:szCs w:val="22"/>
                                  </w:rPr>
                                  <w:t>Consultez notre guide juridique:</w:t>
                                </w:r>
                                <w:r w:rsidRPr="00EB0E69">
                                  <w:rPr>
                                    <w:rFonts w:ascii="Arial" w:hAnsi="Arial" w:cs="Arial"/>
                                  </w:rPr>
                                  <w:t xml:space="preserve"> </w:t>
                                </w:r>
                                <w:hyperlink r:id="rId15" w:history="1">
                                  <w:r w:rsidRPr="00EB0E69">
                                    <w:rPr>
                                      <w:rStyle w:val="Hyperlink"/>
                                      <w:rFonts w:ascii="Arial" w:hAnsi="Arial" w:cs="Arial"/>
                                      <w:b/>
                                      <w:bCs/>
                                      <w:color w:val="DA2323"/>
                                      <w:sz w:val="22"/>
                                      <w:szCs w:val="22"/>
                                    </w:rPr>
                                    <w:t>Résiliation du contrat de bail par le locataire</w:t>
                                  </w:r>
                                </w:hyperlink>
                                <w:r w:rsidRPr="00EB0E69">
                                  <w:rPr>
                                    <w:rFonts w:ascii="Arial" w:hAnsi="Arial" w:cs="Arial"/>
                                    <w:color w:val="DA2323"/>
                                    <w:sz w:val="22"/>
                                    <w:szCs w:val="22"/>
                                  </w:rPr>
                                  <w:t xml:space="preserve"> </w:t>
                                </w:r>
                              </w:p>
                              <w:p w14:paraId="47275085" w14:textId="77777777" w:rsidR="005A2698" w:rsidRPr="00EB0E69" w:rsidRDefault="005A2698" w:rsidP="005A2698">
                                <w:pPr>
                                  <w:pStyle w:val="NormalWeb"/>
                                  <w:ind w:left="340"/>
                                  <w:rPr>
                                    <w:rFonts w:ascii="Arial" w:hAnsi="Arial" w:cs="Arial"/>
                                  </w:rPr>
                                </w:pPr>
                              </w:p>
                              <w:p w14:paraId="4A48C606" w14:textId="77777777" w:rsidR="005A2698" w:rsidRPr="00EB0E69" w:rsidRDefault="005A2698" w:rsidP="005A2698">
                                <w:pPr>
                                  <w:pStyle w:val="NormalWeb"/>
                                  <w:ind w:left="340"/>
                                  <w:rPr>
                                    <w:rFonts w:ascii="Arial" w:hAnsi="Arial" w:cs="Arial"/>
                                    <w:color w:val="DA2323"/>
                                    <w:sz w:val="22"/>
                                    <w:szCs w:val="22"/>
                                  </w:rPr>
                                </w:pPr>
                              </w:p>
                              <w:p w14:paraId="64E1BE80" w14:textId="77777777" w:rsidR="005A2698" w:rsidRPr="00EB0E69" w:rsidRDefault="005A2698" w:rsidP="005A2698">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5D3B0D" id="Group 5" o:spid="_x0000_s1026" style="position:absolute;margin-left:-14.25pt;margin-top:23.95pt;width:486.1pt;height:686.8pt;z-index:251658240;mso-position-horizontal-relative:margin;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" fillcolor="window" stroked="f" strokeweight="2pt"/>
                <v:group id="Group 3" o:spid="_x0000_s1028" style="position:absolute;left:-31;width:61181;height:80296" coordorigin="-31" coordsize="61182,802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">
                  <v:rect id="Rechteck 1" o:spid="_x0000_s1029" style="position:absolute;left:-31;top:32393;width:61181;height:479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" fillcolor="#969ba0" stroked="f" strokeweight="2pt">
                    <v:fill opacity="14392f"/>
                    <v:textbox>
                      <w:txbxContent>
                        <w:p w14:paraId="22FF391C" w14:textId="10041750" w:rsidR="005A2698" w:rsidRPr="00EB0E69" w:rsidRDefault="005A2698" w:rsidP="006C3205">
                          <w:pPr>
                            <w:spacing w:before="480"/>
                            <w:ind w:left="340"/>
                            <w:rPr>
                              <w:rFonts w:ascii="Arial" w:hAnsi="Arial" w:cs="Arial"/>
                              <w:color w:val="000000"/>
                            </w:rPr>
                          </w:pPr>
                          <w:r w:rsidRPr="00EB0E69">
                            <w:rPr>
                              <w:rFonts w:ascii="Arial" w:hAnsi="Arial" w:cs="Arial"/>
                              <w:b/>
                              <w:bCs/>
                              <w:color w:val="000000"/>
                            </w:rPr>
                            <w:t>Avertissement juridique</w:t>
                          </w:r>
                        </w:p>
                        <w:p w14:paraId="39A1486D" w14:textId="77777777" w:rsidR="004243BB" w:rsidRPr="00EB0E69" w:rsidRDefault="004243BB" w:rsidP="004243BB">
                          <w:pPr>
                            <w:pStyle w:val="ListParagraph"/>
                            <w:numPr>
                              <w:ilvl w:val="0"/>
                              <w:numId w:val="10"/>
                            </w:numPr>
                            <w:spacing w:before="12"/>
                            <w:ind w:left="1040"/>
                            <w:rPr>
                              <w:rFonts w:ascii="Arial" w:hAnsi="Arial" w:cs="Arial"/>
                              <w:color w:val="000000" w:themeColor="text1"/>
                            </w:rPr>
                          </w:pPr>
                          <w:r w:rsidRPr="00EB0E69">
                            <w:rPr>
                              <w:rFonts w:ascii="Arial" w:hAnsi="Arial" w:cs="Arial"/>
                              <w:color w:val="000000" w:themeColor="text1"/>
                            </w:rPr>
                            <w:t>Conservez une copie de votre lettre et de ses annexes ainsi que la quittance postale de votre envoi recommandé, pour vos dossiers.</w:t>
                          </w:r>
                        </w:p>
                        <w:p w14:paraId="660CF426" w14:textId="77777777" w:rsidR="005A2698" w:rsidRPr="00EB0E69" w:rsidRDefault="005A2698" w:rsidP="005A2698">
                          <w:pPr>
                            <w:pStyle w:val="ListParagraph"/>
                            <w:numPr>
                              <w:ilvl w:val="0"/>
                              <w:numId w:val="10"/>
                            </w:numPr>
                            <w:spacing w:before="12"/>
                            <w:ind w:left="1040"/>
                            <w:rPr>
                              <w:rFonts w:ascii="Arial" w:hAnsi="Arial" w:cs="Arial"/>
                              <w:color w:val="000000" w:themeColor="text1"/>
                            </w:rPr>
                          </w:pPr>
                          <w:r w:rsidRPr="00EB0E69">
                            <w:rPr>
                              <w:rFonts w:ascii="Arial" w:hAnsi="Arial"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19FF515D" w14:textId="77777777" w:rsidR="005A2698" w:rsidRPr="00EB0E69" w:rsidRDefault="005A2698" w:rsidP="005A2698">
                          <w:pPr>
                            <w:pStyle w:val="ListParagraph"/>
                            <w:spacing w:before="12"/>
                            <w:ind w:left="340"/>
                            <w:rPr>
                              <w:rFonts w:ascii="Arial" w:hAnsi="Arial" w:cs="Arial"/>
                              <w:color w:val="000000"/>
                            </w:rPr>
                          </w:pPr>
                        </w:p>
                        <w:p w14:paraId="72E1246A" w14:textId="77777777" w:rsidR="005A2698" w:rsidRPr="00EB0E69" w:rsidRDefault="005A2698" w:rsidP="005A2698">
                          <w:pPr>
                            <w:pStyle w:val="ListParagraph"/>
                            <w:spacing w:before="12"/>
                            <w:ind w:left="340"/>
                            <w:rPr>
                              <w:rFonts w:ascii="Arial" w:hAnsi="Arial" w:cs="Arial"/>
                              <w:color w:val="000000"/>
                            </w:rPr>
                          </w:pPr>
                          <w:r w:rsidRPr="00EB0E69">
                            <w:rPr>
                              <w:rFonts w:ascii="Arial" w:hAnsi="Arial" w:cs="Arial"/>
                              <w:color w:val="000000"/>
                            </w:rPr>
                            <w:t>Informations juridiques complémentaires et solutions d’assurance adaptées :</w:t>
                          </w:r>
                        </w:p>
                        <w:p w14:paraId="236EB282" w14:textId="77777777" w:rsidR="00841F8D" w:rsidRPr="001B30E8" w:rsidRDefault="005A2698" w:rsidP="00841F8D">
                          <w:pPr>
                            <w:spacing w:after="0"/>
                            <w:ind w:left="340"/>
                            <w:rPr>
                              <w:rFonts w:ascii="Arial" w:eastAsia="Times New Roman" w:hAnsi="Arial" w:cs="Times New Roman"/>
                              <w:color w:val="DA2323"/>
                              <w:szCs w:val="24"/>
                              <w:lang w:eastAsia="en-GB"/>
                            </w:rPr>
                          </w:pPr>
                          <w:r w:rsidRPr="00EB0E69">
                            <w:rPr>
                              <w:rFonts w:ascii="Arial" w:hAnsi="Arial" w:cs="Arial"/>
                              <w:color w:val="000000"/>
                            </w:rPr>
                            <w:br/>
                          </w:r>
                          <w:hyperlink r:id="rId16" w:history="1">
                            <w:r w:rsidR="00841F8D" w:rsidRPr="001B30E8">
                              <w:rPr>
                                <w:rStyle w:val="Hyperlink"/>
                                <w:rFonts w:ascii="Arial" w:eastAsia="Times New Roman" w:hAnsi="Arial" w:cs="Times New Roman"/>
                                <w:color w:val="DA2323"/>
                                <w:szCs w:val="24"/>
                                <w:lang w:eastAsia="en-GB"/>
                              </w:rPr>
                              <w:t>Le guide juridique de la Mobilière</w:t>
                            </w:r>
                          </w:hyperlink>
                          <w:r w:rsidR="00841F8D" w:rsidRPr="001B30E8">
                            <w:rPr>
                              <w:rFonts w:ascii="Arial" w:eastAsia="Times New Roman" w:hAnsi="Arial" w:cs="Times New Roman"/>
                              <w:color w:val="DA2323"/>
                              <w:szCs w:val="24"/>
                              <w:lang w:eastAsia="en-GB"/>
                            </w:rPr>
                            <w:t xml:space="preserve"> </w:t>
                          </w:r>
                        </w:p>
                        <w:p w14:paraId="68C2F2B3" w14:textId="77777777" w:rsidR="00841F8D" w:rsidRPr="001B30E8" w:rsidRDefault="00841F8D" w:rsidP="00841F8D">
                          <w:pPr>
                            <w:spacing w:after="0" w:line="240" w:lineRule="auto"/>
                            <w:ind w:left="340"/>
                            <w:rPr>
                              <w:rFonts w:ascii="Arial" w:eastAsia="Times New Roman" w:hAnsi="Arial" w:cs="Times New Roman"/>
                              <w:color w:val="DA2323"/>
                              <w:szCs w:val="24"/>
                              <w:lang w:eastAsia="en-GB"/>
                            </w:rPr>
                          </w:pPr>
                          <w:hyperlink r:id="rId17" w:history="1">
                            <w:r w:rsidRPr="001B30E8">
                              <w:rPr>
                                <w:rFonts w:ascii="Arial" w:eastAsia="Times New Roman" w:hAnsi="Arial" w:cs="Times New Roman"/>
                                <w:color w:val="DA2323"/>
                                <w:szCs w:val="24"/>
                                <w:u w:val="single"/>
                                <w:lang w:eastAsia="en-GB"/>
                              </w:rPr>
                              <w:t>Protection juridique pour particuliers</w:t>
                            </w:r>
                          </w:hyperlink>
                        </w:p>
                        <w:p w14:paraId="19E5B630" w14:textId="77777777" w:rsidR="00841F8D" w:rsidRPr="001B30E8" w:rsidRDefault="00841F8D" w:rsidP="00841F8D">
                          <w:pPr>
                            <w:spacing w:after="0" w:line="240" w:lineRule="auto"/>
                            <w:ind w:left="340"/>
                            <w:rPr>
                              <w:rFonts w:ascii="Arial" w:eastAsia="Times New Roman" w:hAnsi="Arial" w:cs="Times New Roman"/>
                              <w:color w:val="DA2323"/>
                              <w:szCs w:val="24"/>
                              <w:lang w:eastAsia="en-GB"/>
                            </w:rPr>
                          </w:pPr>
                          <w:hyperlink r:id="rId18" w:history="1">
                            <w:r w:rsidRPr="001B30E8">
                              <w:rPr>
                                <w:rFonts w:ascii="Arial" w:eastAsia="Times New Roman" w:hAnsi="Arial" w:cs="Times New Roman"/>
                                <w:color w:val="DA2323"/>
                                <w:szCs w:val="24"/>
                                <w:u w:val="single"/>
                                <w:lang w:eastAsia="en-GB"/>
                              </w:rPr>
                              <w:t>Calculateur de prime pour la protection juridique</w:t>
                            </w:r>
                          </w:hyperlink>
                        </w:p>
                        <w:p w14:paraId="02860D26" w14:textId="1C8B1E44" w:rsidR="005A2698" w:rsidRPr="00EB0E69" w:rsidRDefault="005A2698" w:rsidP="00841F8D">
                          <w:pPr>
                            <w:spacing w:before="12" w:after="0"/>
                            <w:ind w:left="340"/>
                            <w:rPr>
                              <w:rFonts w:ascii="Arial" w:hAnsi="Arial" w:cs="Arial"/>
                            </w:rPr>
                          </w:pPr>
                        </w:p>
                        <w:p w14:paraId="6BB30B52" w14:textId="77777777" w:rsidR="005A2698" w:rsidRPr="00EB0E69" w:rsidRDefault="005A2698" w:rsidP="005A2698">
                          <w:pPr>
                            <w:spacing w:before="12"/>
                            <w:ind w:left="340"/>
                            <w:rPr>
                              <w:rFonts w:ascii="Arial" w:hAnsi="Arial" w:cs="Arial"/>
                              <w:color w:val="000000"/>
                            </w:rPr>
                          </w:pPr>
                          <w:r w:rsidRPr="00EB0E69">
                            <w:rPr>
                              <w:rFonts w:ascii="Arial" w:hAnsi="Arial" w:cs="Arial"/>
                              <w:color w:val="000000"/>
                            </w:rPr>
                            <w:t>Une entreprise de la Mobilière</w:t>
                          </w:r>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" fillcolor="#eeece1" stroked="f" strokeweight="1.5pt">
                    <v:stroke dashstyle="longDash"/>
                    <v:textbox>
                      <w:txbxContent>
                        <w:p w14:paraId="26F3EC12" w14:textId="77777777" w:rsidR="005A2698" w:rsidRPr="00EB0E69" w:rsidRDefault="005A2698" w:rsidP="005A2698">
                          <w:pPr>
                            <w:spacing w:after="120"/>
                            <w:rPr>
                              <w:rFonts w:ascii="Arial" w:hAnsi="Arial" w:cs="Arial"/>
                              <w:b/>
                              <w:bCs/>
                              <w:color w:val="000000"/>
                            </w:rPr>
                          </w:pPr>
                        </w:p>
                        <w:p w14:paraId="76B44800" w14:textId="77777777" w:rsidR="005A2698" w:rsidRPr="00EB0E69" w:rsidRDefault="005A2698" w:rsidP="005A2698">
                          <w:pPr>
                            <w:spacing w:before="340" w:after="340"/>
                            <w:ind w:left="340"/>
                            <w:rPr>
                              <w:rFonts w:ascii="Arial" w:hAnsi="Arial" w:cs="Arial"/>
                              <w:b/>
                              <w:bCs/>
                              <w:color w:val="000000"/>
                            </w:rPr>
                          </w:pPr>
                          <w:r w:rsidRPr="00EB0E69">
                            <w:rPr>
                              <w:rFonts w:ascii="Arial" w:hAnsi="Arial" w:cs="Arial"/>
                              <w:noProof/>
                              <w:color w:val="000000"/>
                            </w:rPr>
                            <w:drawing>
                              <wp:inline distT="0" distB="0" distL="0" distR="0" wp14:anchorId="5BBDDFBE" wp14:editId="1E3D764F">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260000" cy="267137"/>
                                        </a:xfrm>
                                        <a:prstGeom prst="rect">
                                          <a:avLst/>
                                        </a:prstGeom>
                                      </pic:spPr>
                                    </pic:pic>
                                  </a:graphicData>
                                </a:graphic>
                              </wp:inline>
                            </w:drawing>
                          </w:r>
                        </w:p>
                        <w:p w14:paraId="7D3B238E" w14:textId="77777777" w:rsidR="005A2698" w:rsidRPr="00EB0E69" w:rsidRDefault="005A2698" w:rsidP="005A2698">
                          <w:pPr>
                            <w:spacing w:after="120"/>
                            <w:ind w:left="340"/>
                            <w:rPr>
                              <w:rFonts w:ascii="Arial" w:hAnsi="Arial" w:cs="Arial"/>
                              <w:b/>
                              <w:bCs/>
                            </w:rPr>
                          </w:pPr>
                          <w:r w:rsidRPr="00EB0E69">
                            <w:rPr>
                              <w:rFonts w:ascii="Arial" w:hAnsi="Arial" w:cs="Arial"/>
                              <w:b/>
                              <w:bCs/>
                            </w:rPr>
                            <w:t xml:space="preserve">Modèle-type de l’assurance de protection juridique privée Protekta </w:t>
                          </w:r>
                        </w:p>
                        <w:p w14:paraId="60CFECA7" w14:textId="77777777" w:rsidR="005A2698" w:rsidRPr="00EB0E69" w:rsidRDefault="005A2698" w:rsidP="005A2698">
                          <w:pPr>
                            <w:pStyle w:val="NormalWeb"/>
                            <w:ind w:left="340"/>
                            <w:rPr>
                              <w:rFonts w:ascii="Arial" w:eastAsia="Arial" w:hAnsi="Arial" w:cs="Arial"/>
                              <w:sz w:val="22"/>
                              <w:szCs w:val="22"/>
                            </w:rPr>
                          </w:pPr>
                          <w:r w:rsidRPr="00EB0E69">
                            <w:rPr>
                              <w:rFonts w:ascii="Arial" w:eastAsia="Arial" w:hAnsi="Arial" w:cs="Arial"/>
                              <w:sz w:val="22"/>
                              <w:szCs w:val="22"/>
                            </w:rPr>
                            <w:t xml:space="preserve">Vous trouverez un modèle-type à la page suivante. Les champs </w:t>
                          </w:r>
                          <w:r w:rsidRPr="00EB0E69">
                            <w:rPr>
                              <w:rFonts w:ascii="Arial" w:eastAsia="Arial" w:hAnsi="Arial" w:cs="Arial"/>
                              <w:sz w:val="22"/>
                              <w:szCs w:val="22"/>
                              <w:highlight w:val="lightGray"/>
                            </w:rPr>
                            <w:t>surlignés en gris</w:t>
                          </w:r>
                          <w:r w:rsidRPr="00EB0E69">
                            <w:rPr>
                              <w:rFonts w:ascii="Arial" w:eastAsia="Arial" w:hAnsi="Arial" w:cs="Arial"/>
                              <w:sz w:val="22"/>
                              <w:szCs w:val="22"/>
                            </w:rPr>
                            <w:t xml:space="preserve"> doivent être adaptés à votre situation spécifique.</w:t>
                          </w:r>
                        </w:p>
                        <w:p w14:paraId="23B6BC6E" w14:textId="77777777" w:rsidR="005A2698" w:rsidRPr="00EB0E69" w:rsidRDefault="005A2698" w:rsidP="005A2698">
                          <w:pPr>
                            <w:pStyle w:val="NormalWeb"/>
                            <w:ind w:left="340"/>
                            <w:rPr>
                              <w:rFonts w:ascii="Arial" w:eastAsia="Arial" w:hAnsi="Arial" w:cs="Arial"/>
                              <w:sz w:val="22"/>
                              <w:szCs w:val="22"/>
                            </w:rPr>
                          </w:pPr>
                        </w:p>
                        <w:p w14:paraId="346781CE" w14:textId="77777777" w:rsidR="005A2698" w:rsidRPr="00EB0E69" w:rsidRDefault="005A2698" w:rsidP="005A2698">
                          <w:pPr>
                            <w:pStyle w:val="NormalWeb"/>
                            <w:ind w:left="340"/>
                            <w:rPr>
                              <w:rFonts w:ascii="Arial" w:eastAsia="Arial" w:hAnsi="Arial" w:cs="Arial"/>
                              <w:sz w:val="22"/>
                              <w:szCs w:val="22"/>
                            </w:rPr>
                          </w:pPr>
                          <w:r w:rsidRPr="00EB0E69">
                            <w:rPr>
                              <w:rFonts w:ascii="Arial" w:eastAsia="Arial" w:hAnsi="Arial" w:cs="Arial"/>
                              <w:b/>
                              <w:bCs/>
                              <w:sz w:val="22"/>
                              <w:szCs w:val="22"/>
                            </w:rPr>
                            <w:t xml:space="preserve">Important </w:t>
                          </w:r>
                          <w:r w:rsidRPr="00EB0E69">
                            <w:rPr>
                              <w:rFonts w:ascii="Arial" w:eastAsia="Arial" w:hAnsi="Arial" w:cs="Arial"/>
                              <w:sz w:val="22"/>
                              <w:szCs w:val="22"/>
                            </w:rPr>
                            <w:t>: La page 1 sert uniquement d'information. Elle ne doit pas être imprimée ni utilisée. Vous pouvez simplement la supprimer.</w:t>
                          </w:r>
                        </w:p>
                        <w:p w14:paraId="01EB9E5F" w14:textId="0BAFC2E0" w:rsidR="005A2698" w:rsidRPr="00EB0E69" w:rsidRDefault="005A2698" w:rsidP="005A2698">
                          <w:pPr>
                            <w:pStyle w:val="NormalWeb"/>
                            <w:ind w:left="340"/>
                            <w:rPr>
                              <w:rFonts w:ascii="Arial" w:hAnsi="Arial" w:cs="Arial"/>
                              <w:b/>
                              <w:bCs/>
                              <w:color w:val="C00000"/>
                              <w:sz w:val="22"/>
                              <w:szCs w:val="22"/>
                            </w:rPr>
                          </w:pPr>
                          <w:r w:rsidRPr="00EB0E69">
                            <w:rPr>
                              <w:rFonts w:ascii="Arial" w:eastAsia="Arial" w:hAnsi="Arial" w:cs="Arial"/>
                              <w:sz w:val="22"/>
                              <w:szCs w:val="22"/>
                            </w:rPr>
                            <w:br/>
                          </w:r>
                          <w:r w:rsidR="00067D62" w:rsidRPr="00EB0E69">
                            <w:rPr>
                              <w:rFonts w:ascii="Arial" w:hAnsi="Arial" w:cs="Arial"/>
                              <w:sz w:val="22"/>
                              <w:szCs w:val="22"/>
                            </w:rPr>
                            <w:t>D'autres questions sur la résiliation du contrat de bail par le locataire?</w:t>
                          </w:r>
                          <w:r w:rsidRPr="00EB0E69">
                            <w:rPr>
                              <w:rFonts w:ascii="Arial" w:hAnsi="Arial" w:cs="Arial"/>
                              <w:sz w:val="22"/>
                              <w:szCs w:val="22"/>
                              <w:highlight w:val="yellow"/>
                            </w:rPr>
                            <w:br/>
                          </w:r>
                          <w:r w:rsidRPr="00EB0E69">
                            <w:rPr>
                              <w:rFonts w:ascii="Arial" w:hAnsi="Arial" w:cs="Arial"/>
                              <w:sz w:val="22"/>
                              <w:szCs w:val="22"/>
                            </w:rPr>
                            <w:t>Consultez notre guide juridique:</w:t>
                          </w:r>
                          <w:r w:rsidRPr="00EB0E69">
                            <w:rPr>
                              <w:rFonts w:ascii="Arial" w:hAnsi="Arial" w:cs="Arial"/>
                            </w:rPr>
                            <w:t xml:space="preserve"> </w:t>
                          </w:r>
                          <w:hyperlink r:id="rId19" w:history="1">
                            <w:r w:rsidRPr="00EB0E69">
                              <w:rPr>
                                <w:rStyle w:val="Hyperlink"/>
                                <w:rFonts w:ascii="Arial" w:hAnsi="Arial" w:cs="Arial"/>
                                <w:b/>
                                <w:bCs/>
                                <w:color w:val="DA2323"/>
                                <w:sz w:val="22"/>
                                <w:szCs w:val="22"/>
                              </w:rPr>
                              <w:t>Résiliation du contrat de bail par le locataire</w:t>
                            </w:r>
                          </w:hyperlink>
                          <w:r w:rsidRPr="00EB0E69">
                            <w:rPr>
                              <w:rFonts w:ascii="Arial" w:hAnsi="Arial" w:cs="Arial"/>
                              <w:color w:val="DA2323"/>
                              <w:sz w:val="22"/>
                              <w:szCs w:val="22"/>
                            </w:rPr>
                            <w:t xml:space="preserve"> </w:t>
                          </w:r>
                        </w:p>
                        <w:p w14:paraId="47275085" w14:textId="77777777" w:rsidR="005A2698" w:rsidRPr="00EB0E69" w:rsidRDefault="005A2698" w:rsidP="005A2698">
                          <w:pPr>
                            <w:pStyle w:val="NormalWeb"/>
                            <w:ind w:left="340"/>
                            <w:rPr>
                              <w:rFonts w:ascii="Arial" w:hAnsi="Arial" w:cs="Arial"/>
                            </w:rPr>
                          </w:pPr>
                        </w:p>
                        <w:p w14:paraId="4A48C606" w14:textId="77777777" w:rsidR="005A2698" w:rsidRPr="00EB0E69" w:rsidRDefault="005A2698" w:rsidP="005A2698">
                          <w:pPr>
                            <w:pStyle w:val="NormalWeb"/>
                            <w:ind w:left="340"/>
                            <w:rPr>
                              <w:rFonts w:ascii="Arial" w:hAnsi="Arial" w:cs="Arial"/>
                              <w:color w:val="DA2323"/>
                              <w:sz w:val="22"/>
                              <w:szCs w:val="22"/>
                            </w:rPr>
                          </w:pPr>
                        </w:p>
                        <w:p w14:paraId="64E1BE80" w14:textId="77777777" w:rsidR="005A2698" w:rsidRPr="00EB0E69" w:rsidRDefault="005A2698" w:rsidP="005A2698">
                          <w:pPr>
                            <w:pStyle w:val="NormalWeb"/>
                            <w:ind w:left="340"/>
                            <w:rPr>
                              <w:rFonts w:ascii="Arial" w:hAnsi="Arial" w:cs="Arial"/>
                              <w:sz w:val="22"/>
                              <w:szCs w:val="22"/>
                            </w:rPr>
                          </w:pPr>
                        </w:p>
                      </w:txbxContent>
                    </v:textbox>
                  </v:rect>
                </v:group>
                <w10:wrap type="square" anchorx="margin" anchory="margin"/>
              </v:group>
            </w:pict>
          </mc:Fallback>
        </mc:AlternateContent>
      </w:r>
      <w:r w:rsidR="00221A98">
        <w:rPr>
          <w:rFonts w:ascii="Arial" w:hAnsi="Arial"/>
          <w:highlight w:val="yellow"/>
        </w:rPr>
        <w:br w:type="page"/>
      </w:r>
    </w:p>
    <w:p w14:paraId="35DDF16A" w14:textId="37A9227D" w:rsidR="004C73FD" w:rsidRPr="00C62A63" w:rsidRDefault="3B1F2C18" w:rsidP="004C73FD">
      <w:pPr>
        <w:spacing w:after="0"/>
        <w:rPr>
          <w:rFonts w:ascii="Arial" w:eastAsia="Arial" w:hAnsi="Arial" w:cs="Arial"/>
          <w:highlight w:val="lightGray"/>
        </w:rPr>
      </w:pPr>
      <w:r w:rsidRPr="00C62A63">
        <w:rPr>
          <w:rFonts w:ascii="Arial" w:hAnsi="Arial"/>
          <w:highlight w:val="lightGray"/>
        </w:rPr>
        <w:lastRenderedPageBreak/>
        <w:t>[Adresse du locataire selon le contrat de bail]</w:t>
      </w:r>
    </w:p>
    <w:p w14:paraId="61FC7EE5" w14:textId="6995C8C2" w:rsidR="004C73FD" w:rsidRDefault="004C73FD" w:rsidP="1CEF2D04">
      <w:pPr>
        <w:spacing w:after="0"/>
        <w:rPr>
          <w:rFonts w:ascii="Arial" w:eastAsia="Arial" w:hAnsi="Arial" w:cs="Arial"/>
        </w:rPr>
      </w:pPr>
    </w:p>
    <w:p w14:paraId="570563FF" w14:textId="77777777" w:rsidR="004C73FD" w:rsidRDefault="004C73FD" w:rsidP="5C84AC1B">
      <w:pPr>
        <w:spacing w:after="0"/>
        <w:rPr>
          <w:rFonts w:ascii="Arial" w:eastAsia="Arial" w:hAnsi="Arial" w:cs="Arial"/>
        </w:rPr>
      </w:pPr>
    </w:p>
    <w:p w14:paraId="59274B4A" w14:textId="348E3550" w:rsidR="006042E4" w:rsidRDefault="006042E4" w:rsidP="5C84AC1B">
      <w:pPr>
        <w:spacing w:after="0"/>
        <w:rPr>
          <w:rFonts w:ascii="Arial" w:eastAsia="Arial" w:hAnsi="Arial" w:cs="Arial"/>
          <w:b/>
          <w:bCs/>
          <w:sz w:val="24"/>
          <w:szCs w:val="24"/>
        </w:rPr>
      </w:pPr>
    </w:p>
    <w:p w14:paraId="41983252" w14:textId="77777777" w:rsidR="00290DA9" w:rsidRDefault="00290DA9" w:rsidP="5C84AC1B">
      <w:pPr>
        <w:spacing w:after="0"/>
        <w:rPr>
          <w:rFonts w:ascii="Arial" w:eastAsia="Arial" w:hAnsi="Arial" w:cs="Arial"/>
          <w:b/>
          <w:bCs/>
          <w:sz w:val="24"/>
          <w:szCs w:val="24"/>
        </w:rPr>
      </w:pPr>
    </w:p>
    <w:p w14:paraId="54859376" w14:textId="33D44DFC" w:rsidR="006042E4" w:rsidRDefault="006042E4" w:rsidP="74357BA4">
      <w:pPr>
        <w:spacing w:after="0"/>
        <w:rPr>
          <w:rFonts w:ascii="Arial" w:eastAsia="Arial" w:hAnsi="Arial" w:cs="Arial"/>
          <w:b/>
          <w:bCs/>
        </w:rPr>
      </w:pPr>
      <w:r w:rsidRPr="00C62A63">
        <w:rPr>
          <w:rFonts w:ascii="Arial" w:hAnsi="Arial"/>
          <w:b/>
        </w:rPr>
        <w:t>RECOMMANDÉ</w:t>
      </w:r>
    </w:p>
    <w:p w14:paraId="4F057B13" w14:textId="64A586C9" w:rsidR="557E87D8" w:rsidRPr="00C62A63" w:rsidRDefault="5ED93B40" w:rsidP="74357BA4">
      <w:pPr>
        <w:spacing w:after="0"/>
        <w:rPr>
          <w:rFonts w:ascii="Arial" w:eastAsia="Arial" w:hAnsi="Arial" w:cs="Arial"/>
          <w:highlight w:val="lightGray"/>
        </w:rPr>
      </w:pPr>
      <w:r w:rsidRPr="00C62A63">
        <w:rPr>
          <w:rFonts w:ascii="Arial" w:hAnsi="Arial"/>
          <w:highlight w:val="lightGray"/>
        </w:rPr>
        <w:t>[Adresse du bailleur selon le contrat de bail]</w:t>
      </w:r>
    </w:p>
    <w:p w14:paraId="1336F4AA" w14:textId="77777777" w:rsidR="00290DA9" w:rsidRDefault="00290DA9" w:rsidP="00290DA9">
      <w:pPr>
        <w:spacing w:after="0"/>
        <w:rPr>
          <w:rFonts w:ascii="Arial" w:eastAsia="Arial" w:hAnsi="Arial" w:cs="Arial"/>
          <w:color w:val="7F7F7F" w:themeColor="text1" w:themeTint="80"/>
        </w:rPr>
      </w:pPr>
    </w:p>
    <w:p w14:paraId="5747B854" w14:textId="77777777" w:rsidR="00290DA9" w:rsidRDefault="00290DA9" w:rsidP="00290DA9">
      <w:pPr>
        <w:spacing w:after="0"/>
        <w:rPr>
          <w:rFonts w:ascii="Arial" w:eastAsia="Arial" w:hAnsi="Arial" w:cs="Arial"/>
          <w:color w:val="7F7F7F" w:themeColor="text1" w:themeTint="80"/>
        </w:rPr>
      </w:pPr>
    </w:p>
    <w:p w14:paraId="7F4A3842" w14:textId="77777777" w:rsidR="00290DA9" w:rsidRDefault="00290DA9" w:rsidP="00290DA9">
      <w:pPr>
        <w:spacing w:after="0"/>
        <w:rPr>
          <w:rFonts w:ascii="Arial" w:eastAsia="Arial" w:hAnsi="Arial" w:cs="Arial"/>
          <w:color w:val="7F7F7F" w:themeColor="text1" w:themeTint="80"/>
        </w:rPr>
      </w:pPr>
    </w:p>
    <w:p w14:paraId="5B1A16A2" w14:textId="2DB2E2C2" w:rsidR="00290DA9" w:rsidRDefault="00290DA9" w:rsidP="00290DA9">
      <w:pPr>
        <w:spacing w:after="0"/>
        <w:rPr>
          <w:rFonts w:ascii="Arial" w:eastAsia="Arial" w:hAnsi="Arial" w:cs="Arial"/>
          <w:color w:val="7F7F7F" w:themeColor="text1" w:themeTint="80"/>
        </w:rPr>
      </w:pPr>
    </w:p>
    <w:p w14:paraId="6CC56AED" w14:textId="75775D7B" w:rsidR="6F229E00" w:rsidRPr="00C62A63" w:rsidRDefault="0C1FDC75" w:rsidP="00290DA9">
      <w:pPr>
        <w:spacing w:after="0"/>
        <w:rPr>
          <w:rFonts w:ascii="Arial" w:eastAsia="Arial" w:hAnsi="Arial" w:cs="Arial"/>
          <w:noProof/>
          <w:highlight w:val="lightGray"/>
        </w:rPr>
      </w:pPr>
      <w:r w:rsidRPr="00C62A63">
        <w:rPr>
          <w:rFonts w:ascii="Arial" w:hAnsi="Arial"/>
          <w:highlight w:val="lightGray"/>
        </w:rPr>
        <w:t>[Lieu], [date]</w:t>
      </w:r>
    </w:p>
    <w:p w14:paraId="6F8ED64B" w14:textId="1D1C1E5C" w:rsidR="5C84AC1B" w:rsidRDefault="5C84AC1B" w:rsidP="74357BA4">
      <w:pPr>
        <w:spacing w:after="0"/>
        <w:rPr>
          <w:rFonts w:ascii="Arial" w:eastAsia="Arial" w:hAnsi="Arial" w:cs="Arial"/>
        </w:rPr>
      </w:pPr>
    </w:p>
    <w:p w14:paraId="436A8026" w14:textId="6AC1DADB" w:rsidR="00E06584" w:rsidRPr="00C62A63" w:rsidRDefault="43289BEC">
      <w:pPr>
        <w:spacing w:after="0"/>
        <w:jc w:val="both"/>
        <w:rPr>
          <w:rFonts w:ascii="Arial" w:eastAsia="Arial" w:hAnsi="Arial" w:cs="Arial"/>
          <w:highlight w:val="lightGray"/>
        </w:rPr>
      </w:pPr>
      <w:r>
        <w:rPr>
          <w:rFonts w:ascii="Arial" w:hAnsi="Arial"/>
          <w:b/>
        </w:rPr>
        <w:t xml:space="preserve">Résiliation anticipée: </w:t>
      </w:r>
      <w:r w:rsidRPr="00C62A63">
        <w:rPr>
          <w:rFonts w:ascii="Arial" w:hAnsi="Arial"/>
          <w:b/>
          <w:highlight w:val="lightGray"/>
        </w:rPr>
        <w:t>[chose louée selon le contrat de bail, y compris les éventuelles autres choses louées, telles que place de parc, garage ou similaire, ainsi que rue, numéro de maison, NPA et localité]</w:t>
      </w:r>
      <w:r w:rsidR="009F7158">
        <w:rPr>
          <w:rFonts w:ascii="Arial" w:hAnsi="Arial"/>
          <w:b/>
        </w:rPr>
        <w:tab/>
      </w:r>
      <w:r>
        <w:br/>
      </w:r>
      <w:r>
        <w:rPr>
          <w:rFonts w:ascii="Arial" w:hAnsi="Arial"/>
          <w:b/>
        </w:rPr>
        <w:t xml:space="preserve"> </w:t>
      </w:r>
      <w:r>
        <w:br/>
      </w:r>
      <w:r w:rsidRPr="00C62A63">
        <w:rPr>
          <w:rFonts w:ascii="Arial" w:hAnsi="Arial"/>
          <w:color w:val="000000" w:themeColor="text1"/>
          <w:highlight w:val="lightGray"/>
        </w:rPr>
        <w:t>Madame,</w:t>
      </w:r>
      <w:r w:rsidR="00504CB1" w:rsidRPr="00C62A63">
        <w:rPr>
          <w:rFonts w:ascii="Arial" w:hAnsi="Arial"/>
          <w:color w:val="000000" w:themeColor="text1"/>
          <w:highlight w:val="lightGray"/>
        </w:rPr>
        <w:t xml:space="preserve"> </w:t>
      </w:r>
      <w:r w:rsidRPr="00C62A63">
        <w:rPr>
          <w:highlight w:val="lightGray"/>
        </w:rPr>
        <w:t>/</w:t>
      </w:r>
      <w:r w:rsidRPr="00C62A63">
        <w:rPr>
          <w:rFonts w:ascii="Calibri" w:hAnsi="Calibri"/>
          <w:highlight w:val="lightGray"/>
        </w:rPr>
        <w:t xml:space="preserve"> </w:t>
      </w:r>
      <w:r w:rsidRPr="00C62A63">
        <w:rPr>
          <w:rFonts w:ascii="Arial" w:hAnsi="Arial"/>
          <w:highlight w:val="lightGray"/>
        </w:rPr>
        <w:t>Monsieur,</w:t>
      </w:r>
    </w:p>
    <w:p w14:paraId="0A4B5D88" w14:textId="66306C2E" w:rsidR="002A7D36" w:rsidRPr="00D73464" w:rsidRDefault="002A7D36" w:rsidP="74357BA4">
      <w:pPr>
        <w:spacing w:after="0"/>
        <w:rPr>
          <w:rFonts w:ascii="Arial" w:eastAsia="Arial" w:hAnsi="Arial" w:cs="Arial"/>
        </w:rPr>
      </w:pPr>
    </w:p>
    <w:p w14:paraId="0C75E17B" w14:textId="19B9508E" w:rsidR="002A7D36" w:rsidRPr="00D73464" w:rsidRDefault="4A984623" w:rsidP="74357BA4">
      <w:pPr>
        <w:spacing w:after="0"/>
        <w:rPr>
          <w:rFonts w:ascii="Arial" w:eastAsia="Arial" w:hAnsi="Arial" w:cs="Arial"/>
        </w:rPr>
      </w:pPr>
      <w:r>
        <w:rPr>
          <w:rFonts w:ascii="Arial" w:hAnsi="Arial"/>
        </w:rPr>
        <w:t xml:space="preserve">Comme déjà annoncé, </w:t>
      </w:r>
      <w:r w:rsidRPr="00C62A63">
        <w:rPr>
          <w:rFonts w:ascii="Arial" w:hAnsi="Arial"/>
          <w:highlight w:val="lightGray"/>
        </w:rPr>
        <w:t>je souhaite</w:t>
      </w:r>
      <w:r w:rsidR="00C62A63">
        <w:rPr>
          <w:rFonts w:ascii="Arial" w:hAnsi="Arial"/>
          <w:highlight w:val="lightGray"/>
        </w:rPr>
        <w:t xml:space="preserve"> </w:t>
      </w:r>
      <w:r w:rsidRPr="00C62A63">
        <w:rPr>
          <w:rFonts w:ascii="Arial" w:hAnsi="Arial"/>
          <w:highlight w:val="lightGray"/>
        </w:rPr>
        <w:t>/</w:t>
      </w:r>
      <w:r w:rsidR="00C62A63">
        <w:rPr>
          <w:rFonts w:ascii="Arial" w:hAnsi="Arial"/>
          <w:highlight w:val="lightGray"/>
        </w:rPr>
        <w:t xml:space="preserve"> </w:t>
      </w:r>
      <w:r w:rsidRPr="00C62A63">
        <w:rPr>
          <w:rFonts w:ascii="Arial" w:hAnsi="Arial"/>
          <w:highlight w:val="lightGray"/>
        </w:rPr>
        <w:t>nous souhaitons</w:t>
      </w:r>
      <w:r>
        <w:rPr>
          <w:rFonts w:ascii="Arial" w:hAnsi="Arial"/>
        </w:rPr>
        <w:t xml:space="preserve"> résilier le bail du logement mentionné ci-dessus</w:t>
      </w:r>
      <w:r w:rsidR="007D764B">
        <w:rPr>
          <w:rFonts w:ascii="Arial" w:hAnsi="Arial"/>
        </w:rPr>
        <w:t xml:space="preserve"> </w:t>
      </w:r>
      <w:r w:rsidRPr="00C62A63">
        <w:rPr>
          <w:rFonts w:ascii="Arial" w:hAnsi="Arial"/>
          <w:highlight w:val="lightGray"/>
        </w:rPr>
        <w:t>[</w:t>
      </w:r>
      <w:r w:rsidR="007D764B">
        <w:rPr>
          <w:rFonts w:ascii="Arial" w:hAnsi="Arial"/>
          <w:highlight w:val="lightGray"/>
        </w:rPr>
        <w:t xml:space="preserve">, </w:t>
      </w:r>
      <w:r w:rsidRPr="00C62A63">
        <w:rPr>
          <w:rFonts w:ascii="Arial" w:hAnsi="Arial"/>
          <w:highlight w:val="lightGray"/>
        </w:rPr>
        <w:t>y compris les locaux annexes,]</w:t>
      </w:r>
      <w:r>
        <w:rPr>
          <w:rFonts w:ascii="Arial" w:hAnsi="Arial"/>
        </w:rPr>
        <w:t xml:space="preserve"> de manière anticipée pour le </w:t>
      </w:r>
      <w:r w:rsidRPr="00C62A63">
        <w:rPr>
          <w:rFonts w:ascii="Arial" w:hAnsi="Arial"/>
          <w:highlight w:val="lightGray"/>
        </w:rPr>
        <w:t>[date]</w:t>
      </w:r>
      <w:r>
        <w:rPr>
          <w:rFonts w:ascii="Arial" w:hAnsi="Arial"/>
        </w:rPr>
        <w:t xml:space="preserve">. </w:t>
      </w:r>
    </w:p>
    <w:p w14:paraId="39492191" w14:textId="1E08AC94" w:rsidR="002A7D36" w:rsidRPr="00D73464" w:rsidRDefault="002A7D36" w:rsidP="74357BA4">
      <w:pPr>
        <w:spacing w:after="0"/>
        <w:rPr>
          <w:rFonts w:ascii="Arial" w:eastAsia="Arial" w:hAnsi="Arial" w:cs="Arial"/>
          <w:b/>
          <w:bCs/>
        </w:rPr>
      </w:pPr>
    </w:p>
    <w:p w14:paraId="24AD8D85" w14:textId="3561492A" w:rsidR="002A7D36" w:rsidRPr="00D73464" w:rsidRDefault="5B972661" w:rsidP="74357BA4">
      <w:pPr>
        <w:spacing w:after="0"/>
        <w:jc w:val="both"/>
        <w:rPr>
          <w:rFonts w:ascii="Arial" w:eastAsia="Arial" w:hAnsi="Arial" w:cs="Arial"/>
        </w:rPr>
      </w:pPr>
      <w:r w:rsidRPr="00C62A63">
        <w:rPr>
          <w:rFonts w:ascii="Arial" w:hAnsi="Arial"/>
          <w:highlight w:val="lightGray"/>
        </w:rPr>
        <w:t>Je vous proposerai</w:t>
      </w:r>
      <w:r w:rsidR="007D764B">
        <w:rPr>
          <w:rFonts w:ascii="Arial" w:hAnsi="Arial"/>
          <w:highlight w:val="lightGray"/>
        </w:rPr>
        <w:t xml:space="preserve"> </w:t>
      </w:r>
      <w:r w:rsidRPr="00C62A63">
        <w:rPr>
          <w:rFonts w:ascii="Arial" w:hAnsi="Arial"/>
          <w:highlight w:val="lightGray"/>
        </w:rPr>
        <w:t>/</w:t>
      </w:r>
      <w:r w:rsidR="007D764B">
        <w:rPr>
          <w:rFonts w:ascii="Arial" w:hAnsi="Arial"/>
          <w:highlight w:val="lightGray"/>
        </w:rPr>
        <w:t xml:space="preserve"> </w:t>
      </w:r>
      <w:r w:rsidRPr="00C62A63">
        <w:rPr>
          <w:rFonts w:ascii="Arial" w:hAnsi="Arial"/>
          <w:highlight w:val="lightGray"/>
        </w:rPr>
        <w:t>Nous vous proposerons</w:t>
      </w:r>
      <w:r>
        <w:rPr>
          <w:rFonts w:ascii="Arial" w:hAnsi="Arial"/>
        </w:rPr>
        <w:t xml:space="preserve"> de nouveaux locataires solvables, avec leurs documents de candidature, le plus rapidement possible. </w:t>
      </w:r>
    </w:p>
    <w:p w14:paraId="59AA1255" w14:textId="54D6CF44" w:rsidR="74357BA4" w:rsidRDefault="74357BA4" w:rsidP="74357BA4">
      <w:pPr>
        <w:spacing w:after="0"/>
        <w:jc w:val="both"/>
        <w:rPr>
          <w:rFonts w:ascii="Arial" w:eastAsia="Arial" w:hAnsi="Arial" w:cs="Arial"/>
        </w:rPr>
      </w:pPr>
    </w:p>
    <w:p w14:paraId="149B54B0" w14:textId="6A120EE9" w:rsidR="2C732E54" w:rsidRPr="00C62A63" w:rsidRDefault="2C732E54" w:rsidP="74357BA4">
      <w:pPr>
        <w:spacing w:after="0"/>
        <w:jc w:val="both"/>
        <w:rPr>
          <w:rFonts w:ascii="Arial" w:eastAsia="Arial" w:hAnsi="Arial" w:cs="Arial"/>
          <w:highlight w:val="lightGray"/>
        </w:rPr>
      </w:pPr>
      <w:r w:rsidRPr="00C62A63">
        <w:rPr>
          <w:rFonts w:ascii="Arial" w:hAnsi="Arial"/>
          <w:highlight w:val="lightGray"/>
        </w:rPr>
        <w:t>[OU]</w:t>
      </w:r>
    </w:p>
    <w:p w14:paraId="64A902BA" w14:textId="5EFBA97A" w:rsidR="74357BA4" w:rsidRDefault="74357BA4" w:rsidP="74357BA4">
      <w:pPr>
        <w:spacing w:after="0"/>
        <w:jc w:val="both"/>
        <w:rPr>
          <w:rFonts w:ascii="Arial" w:eastAsia="Arial" w:hAnsi="Arial" w:cs="Arial"/>
        </w:rPr>
      </w:pPr>
    </w:p>
    <w:p w14:paraId="7A220C49" w14:textId="7B5D17AA" w:rsidR="2C732E54" w:rsidRDefault="2C732E54" w:rsidP="74357BA4">
      <w:pPr>
        <w:spacing w:after="0"/>
        <w:jc w:val="both"/>
        <w:rPr>
          <w:rFonts w:ascii="Arial" w:eastAsia="Arial" w:hAnsi="Arial" w:cs="Arial"/>
        </w:rPr>
      </w:pPr>
      <w:r w:rsidRPr="00C62A63">
        <w:rPr>
          <w:rFonts w:ascii="Arial" w:hAnsi="Arial"/>
          <w:highlight w:val="lightGray"/>
        </w:rPr>
        <w:t>Je vous propose</w:t>
      </w:r>
      <w:r w:rsidR="007D764B">
        <w:rPr>
          <w:rFonts w:ascii="Arial" w:hAnsi="Arial"/>
          <w:highlight w:val="lightGray"/>
        </w:rPr>
        <w:t xml:space="preserve"> </w:t>
      </w:r>
      <w:r w:rsidRPr="00C62A63">
        <w:rPr>
          <w:rFonts w:ascii="Arial" w:hAnsi="Arial"/>
          <w:highlight w:val="lightGray"/>
        </w:rPr>
        <w:t>/</w:t>
      </w:r>
      <w:r w:rsidR="007D764B">
        <w:rPr>
          <w:rFonts w:ascii="Arial" w:hAnsi="Arial"/>
          <w:highlight w:val="lightGray"/>
        </w:rPr>
        <w:t xml:space="preserve"> </w:t>
      </w:r>
      <w:r w:rsidRPr="00C62A63">
        <w:rPr>
          <w:rFonts w:ascii="Arial" w:hAnsi="Arial"/>
          <w:highlight w:val="lightGray"/>
        </w:rPr>
        <w:t>Nous vous proposons</w:t>
      </w:r>
      <w:r>
        <w:rPr>
          <w:rFonts w:ascii="Arial" w:hAnsi="Arial"/>
        </w:rPr>
        <w:t xml:space="preserve"> les nouveaux locataires suivants:</w:t>
      </w:r>
    </w:p>
    <w:p w14:paraId="2D77E6E7" w14:textId="3D7DC039" w:rsidR="2C732E54" w:rsidRDefault="2C732E54" w:rsidP="74357BA4">
      <w:pPr>
        <w:spacing w:after="0"/>
        <w:jc w:val="both"/>
        <w:rPr>
          <w:rFonts w:ascii="Arial" w:eastAsia="Arial" w:hAnsi="Arial" w:cs="Arial"/>
        </w:rPr>
      </w:pPr>
      <w:r>
        <w:rPr>
          <w:rFonts w:ascii="Arial" w:hAnsi="Arial"/>
        </w:rPr>
        <w:t xml:space="preserve"> </w:t>
      </w:r>
    </w:p>
    <w:p w14:paraId="5F32A1E4" w14:textId="51D3DB83" w:rsidR="2C732E54" w:rsidRPr="00C62A63" w:rsidRDefault="2C732E54" w:rsidP="74357BA4">
      <w:pPr>
        <w:spacing w:after="0"/>
        <w:jc w:val="both"/>
        <w:rPr>
          <w:rFonts w:ascii="Arial" w:eastAsia="Arial" w:hAnsi="Arial" w:cs="Arial"/>
          <w:highlight w:val="lightGray"/>
        </w:rPr>
      </w:pPr>
      <w:r w:rsidRPr="00C62A63">
        <w:rPr>
          <w:rFonts w:ascii="Arial" w:hAnsi="Arial"/>
          <w:highlight w:val="lightGray"/>
        </w:rPr>
        <w:t>[Nom, adresse</w:t>
      </w:r>
      <w:r w:rsidR="00290DA9" w:rsidRPr="00C62A63">
        <w:rPr>
          <w:rFonts w:ascii="Arial" w:hAnsi="Arial"/>
          <w:highlight w:val="lightGray"/>
        </w:rPr>
        <w:t xml:space="preserve"> 1</w:t>
      </w:r>
      <w:r w:rsidRPr="00C62A63">
        <w:rPr>
          <w:rFonts w:ascii="Arial" w:hAnsi="Arial"/>
          <w:highlight w:val="lightGray"/>
        </w:rPr>
        <w:t>]</w:t>
      </w:r>
    </w:p>
    <w:p w14:paraId="45D60767" w14:textId="54B65531" w:rsidR="2C732E54" w:rsidRPr="00C62A63" w:rsidRDefault="2C732E54" w:rsidP="74357BA4">
      <w:pPr>
        <w:spacing w:after="0"/>
        <w:jc w:val="both"/>
        <w:rPr>
          <w:rFonts w:ascii="Arial" w:eastAsia="Arial" w:hAnsi="Arial" w:cs="Arial"/>
          <w:highlight w:val="lightGray"/>
        </w:rPr>
      </w:pPr>
      <w:r w:rsidRPr="00C62A63">
        <w:rPr>
          <w:rFonts w:ascii="Arial" w:hAnsi="Arial"/>
          <w:highlight w:val="lightGray"/>
        </w:rPr>
        <w:t>[Nom, adresse</w:t>
      </w:r>
      <w:r w:rsidR="00290DA9" w:rsidRPr="00C62A63">
        <w:rPr>
          <w:rFonts w:ascii="Arial" w:hAnsi="Arial"/>
          <w:highlight w:val="lightGray"/>
        </w:rPr>
        <w:t xml:space="preserve"> 2</w:t>
      </w:r>
      <w:r w:rsidRPr="00C62A63">
        <w:rPr>
          <w:rFonts w:ascii="Arial" w:hAnsi="Arial"/>
          <w:highlight w:val="lightGray"/>
        </w:rPr>
        <w:t>]</w:t>
      </w:r>
    </w:p>
    <w:p w14:paraId="6DC22151" w14:textId="7F28E707" w:rsidR="2C732E54" w:rsidRPr="00C62A63" w:rsidRDefault="2C732E54" w:rsidP="74357BA4">
      <w:pPr>
        <w:spacing w:after="0"/>
        <w:jc w:val="both"/>
        <w:rPr>
          <w:rFonts w:ascii="Arial" w:eastAsia="Arial" w:hAnsi="Arial" w:cs="Arial"/>
          <w:highlight w:val="lightGray"/>
        </w:rPr>
      </w:pPr>
      <w:r w:rsidRPr="00C62A63">
        <w:rPr>
          <w:rFonts w:ascii="Arial" w:hAnsi="Arial"/>
          <w:highlight w:val="lightGray"/>
        </w:rPr>
        <w:t>[Nom, adresse</w:t>
      </w:r>
      <w:r w:rsidR="00290DA9" w:rsidRPr="00C62A63">
        <w:rPr>
          <w:rFonts w:ascii="Arial" w:hAnsi="Arial"/>
          <w:highlight w:val="lightGray"/>
        </w:rPr>
        <w:t xml:space="preserve"> 3</w:t>
      </w:r>
      <w:r w:rsidRPr="00C62A63">
        <w:rPr>
          <w:rFonts w:ascii="Arial" w:hAnsi="Arial"/>
          <w:highlight w:val="lightGray"/>
        </w:rPr>
        <w:t>]</w:t>
      </w:r>
    </w:p>
    <w:p w14:paraId="7A8D75B8" w14:textId="48610D36" w:rsidR="74357BA4" w:rsidRDefault="74357BA4" w:rsidP="74357BA4">
      <w:pPr>
        <w:spacing w:after="0"/>
        <w:jc w:val="both"/>
        <w:rPr>
          <w:rFonts w:ascii="Arial" w:eastAsia="Arial" w:hAnsi="Arial" w:cs="Arial"/>
        </w:rPr>
      </w:pPr>
    </w:p>
    <w:p w14:paraId="387A1417" w14:textId="6F3AC2DA" w:rsidR="002A7D36" w:rsidRDefault="002635A8" w:rsidP="74357BA4">
      <w:pPr>
        <w:spacing w:after="0"/>
        <w:jc w:val="both"/>
        <w:rPr>
          <w:rFonts w:ascii="Arial" w:eastAsia="Arial" w:hAnsi="Arial" w:cs="Arial"/>
        </w:rPr>
      </w:pPr>
      <w:r>
        <w:rPr>
          <w:rFonts w:ascii="Arial" w:hAnsi="Arial"/>
        </w:rPr>
        <w:t>Vous trouverez leurs documents de candidature en annexe.</w:t>
      </w:r>
    </w:p>
    <w:p w14:paraId="273BB8F0" w14:textId="77777777" w:rsidR="00133731" w:rsidRPr="00D73464" w:rsidRDefault="00133731" w:rsidP="74357BA4">
      <w:pPr>
        <w:spacing w:after="0"/>
        <w:jc w:val="both"/>
        <w:rPr>
          <w:rFonts w:ascii="Arial" w:eastAsia="Arial" w:hAnsi="Arial" w:cs="Arial"/>
        </w:rPr>
      </w:pPr>
    </w:p>
    <w:p w14:paraId="5214A66B" w14:textId="6F8A5B10" w:rsidR="002A7D36" w:rsidRPr="00D73464" w:rsidRDefault="2DF1D28E" w:rsidP="74357BA4">
      <w:pPr>
        <w:spacing w:after="0"/>
        <w:jc w:val="both"/>
        <w:rPr>
          <w:rFonts w:ascii="Arial" w:eastAsia="Arial" w:hAnsi="Arial" w:cs="Arial"/>
        </w:rPr>
      </w:pPr>
      <w:r w:rsidRPr="00C62A63">
        <w:rPr>
          <w:rFonts w:ascii="Arial" w:hAnsi="Arial"/>
          <w:highlight w:val="lightGray"/>
        </w:rPr>
        <w:t>Je vous prie</w:t>
      </w:r>
      <w:r w:rsidR="007D764B">
        <w:rPr>
          <w:rFonts w:ascii="Arial" w:hAnsi="Arial"/>
          <w:highlight w:val="lightGray"/>
        </w:rPr>
        <w:t xml:space="preserve"> </w:t>
      </w:r>
      <w:r w:rsidRPr="00C62A63">
        <w:rPr>
          <w:rFonts w:ascii="Arial" w:hAnsi="Arial"/>
          <w:highlight w:val="lightGray"/>
        </w:rPr>
        <w:t>/</w:t>
      </w:r>
      <w:r w:rsidR="007D764B">
        <w:rPr>
          <w:rFonts w:ascii="Arial" w:hAnsi="Arial"/>
          <w:highlight w:val="lightGray"/>
        </w:rPr>
        <w:t xml:space="preserve"> </w:t>
      </w:r>
      <w:r w:rsidRPr="00C62A63">
        <w:rPr>
          <w:rFonts w:ascii="Arial" w:hAnsi="Arial"/>
          <w:highlight w:val="lightGray"/>
        </w:rPr>
        <w:t>Nous vous prions</w:t>
      </w:r>
      <w:r>
        <w:rPr>
          <w:rFonts w:ascii="Arial" w:hAnsi="Arial"/>
        </w:rPr>
        <w:t xml:space="preserve"> de bien vouloir rapidement </w:t>
      </w:r>
      <w:r w:rsidRPr="00C62A63">
        <w:rPr>
          <w:rFonts w:ascii="Arial" w:hAnsi="Arial"/>
          <w:highlight w:val="lightGray"/>
        </w:rPr>
        <w:t>me</w:t>
      </w:r>
      <w:r w:rsidR="007D764B">
        <w:rPr>
          <w:rFonts w:ascii="Arial" w:hAnsi="Arial"/>
          <w:highlight w:val="lightGray"/>
        </w:rPr>
        <w:t xml:space="preserve"> </w:t>
      </w:r>
      <w:r w:rsidRPr="00C62A63">
        <w:rPr>
          <w:rFonts w:ascii="Arial" w:hAnsi="Arial"/>
          <w:highlight w:val="lightGray"/>
        </w:rPr>
        <w:t>/</w:t>
      </w:r>
      <w:r w:rsidR="007D764B">
        <w:rPr>
          <w:rFonts w:ascii="Arial" w:hAnsi="Arial"/>
          <w:highlight w:val="lightGray"/>
        </w:rPr>
        <w:t xml:space="preserve"> </w:t>
      </w:r>
      <w:r w:rsidRPr="00C62A63">
        <w:rPr>
          <w:rFonts w:ascii="Arial" w:hAnsi="Arial"/>
          <w:highlight w:val="lightGray"/>
        </w:rPr>
        <w:t>nous</w:t>
      </w:r>
      <w:r>
        <w:rPr>
          <w:rFonts w:ascii="Arial" w:hAnsi="Arial"/>
        </w:rPr>
        <w:t xml:space="preserve"> communiquer si vous en acceptez un et de </w:t>
      </w:r>
      <w:r w:rsidRPr="00C62A63">
        <w:rPr>
          <w:rFonts w:ascii="Arial" w:hAnsi="Arial"/>
          <w:highlight w:val="lightGray"/>
        </w:rPr>
        <w:t>m’informer</w:t>
      </w:r>
      <w:r w:rsidR="007D764B">
        <w:rPr>
          <w:rFonts w:ascii="Arial" w:hAnsi="Arial"/>
          <w:highlight w:val="lightGray"/>
        </w:rPr>
        <w:t xml:space="preserve"> </w:t>
      </w:r>
      <w:r w:rsidRPr="00C62A63">
        <w:rPr>
          <w:rFonts w:ascii="Arial" w:hAnsi="Arial"/>
          <w:highlight w:val="lightGray"/>
        </w:rPr>
        <w:t>/</w:t>
      </w:r>
      <w:r w:rsidR="007D764B">
        <w:rPr>
          <w:rFonts w:ascii="Arial" w:hAnsi="Arial"/>
          <w:highlight w:val="lightGray"/>
        </w:rPr>
        <w:t xml:space="preserve"> </w:t>
      </w:r>
      <w:r w:rsidRPr="00C62A63">
        <w:rPr>
          <w:rFonts w:ascii="Arial" w:hAnsi="Arial"/>
          <w:highlight w:val="lightGray"/>
        </w:rPr>
        <w:t>nous informer</w:t>
      </w:r>
      <w:r>
        <w:rPr>
          <w:rFonts w:ascii="Arial" w:hAnsi="Arial"/>
        </w:rPr>
        <w:t xml:space="preserve"> dès qu’un contrat de bail aura été conclu. Si vous n’en acceptez aucun, merci de </w:t>
      </w:r>
      <w:r w:rsidRPr="00C62A63">
        <w:rPr>
          <w:rFonts w:ascii="Arial" w:hAnsi="Arial"/>
          <w:highlight w:val="lightGray"/>
        </w:rPr>
        <w:t>me</w:t>
      </w:r>
      <w:r w:rsidR="007D764B">
        <w:rPr>
          <w:rFonts w:ascii="Arial" w:hAnsi="Arial"/>
          <w:highlight w:val="lightGray"/>
        </w:rPr>
        <w:t xml:space="preserve"> </w:t>
      </w:r>
      <w:r w:rsidRPr="00C62A63">
        <w:rPr>
          <w:rFonts w:ascii="Arial" w:hAnsi="Arial"/>
          <w:highlight w:val="lightGray"/>
        </w:rPr>
        <w:t>/</w:t>
      </w:r>
      <w:r w:rsidR="007D764B">
        <w:rPr>
          <w:rFonts w:ascii="Arial" w:hAnsi="Arial"/>
          <w:highlight w:val="lightGray"/>
        </w:rPr>
        <w:t xml:space="preserve"> </w:t>
      </w:r>
      <w:r w:rsidRPr="00C62A63">
        <w:rPr>
          <w:rFonts w:ascii="Arial" w:hAnsi="Arial"/>
          <w:highlight w:val="lightGray"/>
        </w:rPr>
        <w:t>nous</w:t>
      </w:r>
      <w:r>
        <w:rPr>
          <w:rFonts w:ascii="Arial" w:hAnsi="Arial"/>
        </w:rPr>
        <w:t xml:space="preserve"> communiquer les motifs de votre refus.</w:t>
      </w:r>
    </w:p>
    <w:p w14:paraId="60D21CD2" w14:textId="4813D06B" w:rsidR="002A7D36" w:rsidRPr="00D73464" w:rsidRDefault="002A7D36" w:rsidP="74357BA4">
      <w:pPr>
        <w:spacing w:after="0"/>
        <w:rPr>
          <w:rFonts w:ascii="Arial" w:eastAsia="Arial" w:hAnsi="Arial" w:cs="Arial"/>
        </w:rPr>
      </w:pPr>
    </w:p>
    <w:p w14:paraId="6BADDE42" w14:textId="5E310E85" w:rsidR="002A7D36" w:rsidRPr="00D73464" w:rsidRDefault="5B972661" w:rsidP="74357BA4">
      <w:pPr>
        <w:jc w:val="both"/>
        <w:rPr>
          <w:rFonts w:ascii="Arial" w:eastAsia="Arial" w:hAnsi="Arial" w:cs="Arial"/>
        </w:rPr>
      </w:pPr>
      <w:r>
        <w:rPr>
          <w:rFonts w:ascii="Arial" w:hAnsi="Arial"/>
        </w:rPr>
        <w:t xml:space="preserve">Si vous tenez une liste d’attente ou décidez pour d’autres raisons de </w:t>
      </w:r>
      <w:r w:rsidRPr="00C62A63">
        <w:rPr>
          <w:rFonts w:ascii="Arial" w:hAnsi="Arial"/>
          <w:highlight w:val="lightGray"/>
        </w:rPr>
        <w:t>me</w:t>
      </w:r>
      <w:r w:rsidR="007D764B">
        <w:rPr>
          <w:rFonts w:ascii="Arial" w:hAnsi="Arial"/>
          <w:highlight w:val="lightGray"/>
        </w:rPr>
        <w:t xml:space="preserve"> </w:t>
      </w:r>
      <w:r w:rsidRPr="00C62A63">
        <w:rPr>
          <w:rFonts w:ascii="Arial" w:hAnsi="Arial"/>
          <w:highlight w:val="lightGray"/>
        </w:rPr>
        <w:t>/</w:t>
      </w:r>
      <w:r w:rsidR="007D764B">
        <w:rPr>
          <w:rFonts w:ascii="Arial" w:hAnsi="Arial"/>
          <w:highlight w:val="lightGray"/>
        </w:rPr>
        <w:t xml:space="preserve"> </w:t>
      </w:r>
      <w:r w:rsidRPr="00C62A63">
        <w:rPr>
          <w:rFonts w:ascii="Arial" w:hAnsi="Arial"/>
          <w:highlight w:val="lightGray"/>
        </w:rPr>
        <w:t>nous</w:t>
      </w:r>
      <w:r>
        <w:rPr>
          <w:rFonts w:ascii="Arial" w:hAnsi="Arial"/>
        </w:rPr>
        <w:t xml:space="preserve"> libérer de toute obligation découlant du contrat de bail pour la date susmentionnée, </w:t>
      </w:r>
      <w:r w:rsidRPr="00C62A63">
        <w:rPr>
          <w:rFonts w:ascii="Arial" w:hAnsi="Arial"/>
          <w:highlight w:val="lightGray"/>
        </w:rPr>
        <w:t>je vous saurais</w:t>
      </w:r>
      <w:r w:rsidR="007D764B">
        <w:rPr>
          <w:rFonts w:ascii="Arial" w:hAnsi="Arial"/>
          <w:highlight w:val="lightGray"/>
        </w:rPr>
        <w:t xml:space="preserve"> </w:t>
      </w:r>
      <w:r w:rsidRPr="00C62A63">
        <w:rPr>
          <w:rFonts w:ascii="Arial" w:hAnsi="Arial"/>
          <w:highlight w:val="lightGray"/>
        </w:rPr>
        <w:t>/</w:t>
      </w:r>
      <w:r w:rsidR="007D764B">
        <w:rPr>
          <w:rFonts w:ascii="Arial" w:hAnsi="Arial"/>
          <w:highlight w:val="lightGray"/>
        </w:rPr>
        <w:t xml:space="preserve"> </w:t>
      </w:r>
      <w:r w:rsidRPr="00C62A63">
        <w:rPr>
          <w:rFonts w:ascii="Arial" w:hAnsi="Arial"/>
          <w:highlight w:val="lightGray"/>
        </w:rPr>
        <w:t>nous vous saurions</w:t>
      </w:r>
      <w:r>
        <w:rPr>
          <w:rFonts w:ascii="Arial" w:hAnsi="Arial"/>
        </w:rPr>
        <w:t xml:space="preserve"> gré de rapidement </w:t>
      </w:r>
      <w:r w:rsidRPr="00C62A63">
        <w:rPr>
          <w:rFonts w:ascii="Arial" w:hAnsi="Arial"/>
          <w:highlight w:val="lightGray"/>
        </w:rPr>
        <w:t>m’en</w:t>
      </w:r>
      <w:r w:rsidR="007D764B">
        <w:rPr>
          <w:rFonts w:ascii="Arial" w:hAnsi="Arial"/>
          <w:highlight w:val="lightGray"/>
        </w:rPr>
        <w:t xml:space="preserve"> </w:t>
      </w:r>
      <w:r w:rsidRPr="00C62A63">
        <w:rPr>
          <w:rFonts w:ascii="Arial" w:hAnsi="Arial"/>
          <w:highlight w:val="lightGray"/>
        </w:rPr>
        <w:t>/</w:t>
      </w:r>
      <w:r w:rsidR="007D764B">
        <w:rPr>
          <w:rFonts w:ascii="Arial" w:hAnsi="Arial"/>
          <w:highlight w:val="lightGray"/>
        </w:rPr>
        <w:t xml:space="preserve"> </w:t>
      </w:r>
      <w:r w:rsidRPr="00C62A63">
        <w:rPr>
          <w:rFonts w:ascii="Arial" w:hAnsi="Arial"/>
          <w:highlight w:val="lightGray"/>
        </w:rPr>
        <w:t>nous en</w:t>
      </w:r>
      <w:r>
        <w:rPr>
          <w:rFonts w:ascii="Arial" w:hAnsi="Arial"/>
        </w:rPr>
        <w:t xml:space="preserve"> informer par écrit.</w:t>
      </w:r>
    </w:p>
    <w:p w14:paraId="522E3D69" w14:textId="4DB7D2F5" w:rsidR="002A7D36" w:rsidRPr="00D73464" w:rsidRDefault="42E95AF8" w:rsidP="74357BA4">
      <w:pPr>
        <w:rPr>
          <w:rFonts w:ascii="Arial" w:eastAsia="Arial" w:hAnsi="Arial" w:cs="Arial"/>
        </w:rPr>
      </w:pPr>
      <w:r>
        <w:rPr>
          <w:rFonts w:ascii="Arial" w:hAnsi="Arial"/>
        </w:rPr>
        <w:t xml:space="preserve">Pour conclure, </w:t>
      </w:r>
      <w:r w:rsidRPr="00C62A63">
        <w:rPr>
          <w:rFonts w:ascii="Arial" w:hAnsi="Arial"/>
          <w:highlight w:val="lightGray"/>
        </w:rPr>
        <w:t>je vous remercie</w:t>
      </w:r>
      <w:r w:rsidR="00171053">
        <w:rPr>
          <w:rFonts w:ascii="Arial" w:hAnsi="Arial"/>
          <w:highlight w:val="lightGray"/>
        </w:rPr>
        <w:t xml:space="preserve"> </w:t>
      </w:r>
      <w:r w:rsidRPr="00C62A63">
        <w:rPr>
          <w:rFonts w:ascii="Arial" w:hAnsi="Arial"/>
          <w:highlight w:val="lightGray"/>
        </w:rPr>
        <w:t>/</w:t>
      </w:r>
      <w:r w:rsidR="00171053">
        <w:rPr>
          <w:rFonts w:ascii="Arial" w:hAnsi="Arial"/>
          <w:highlight w:val="lightGray"/>
        </w:rPr>
        <w:t xml:space="preserve"> </w:t>
      </w:r>
      <w:r w:rsidRPr="00C62A63">
        <w:rPr>
          <w:rFonts w:ascii="Arial" w:hAnsi="Arial"/>
          <w:highlight w:val="lightGray"/>
        </w:rPr>
        <w:t>nous vous remercions</w:t>
      </w:r>
      <w:r>
        <w:rPr>
          <w:rFonts w:ascii="Arial" w:hAnsi="Arial"/>
        </w:rPr>
        <w:t xml:space="preserve"> des bonnes relations que nous avons entretenues pendant toute la durée du bail. </w:t>
      </w:r>
    </w:p>
    <w:p w14:paraId="550B034A" w14:textId="42A70E39" w:rsidR="00AB601F" w:rsidRDefault="00775E19" w:rsidP="74357BA4">
      <w:pPr>
        <w:rPr>
          <w:rFonts w:ascii="Arial" w:eastAsia="Arial" w:hAnsi="Arial" w:cs="Arial"/>
        </w:rPr>
      </w:pPr>
      <w:r>
        <w:rPr>
          <w:rFonts w:ascii="Arial" w:hAnsi="Arial"/>
        </w:rPr>
        <w:t xml:space="preserve">Avec </w:t>
      </w:r>
      <w:r w:rsidRPr="00C62A63">
        <w:rPr>
          <w:rFonts w:ascii="Arial" w:hAnsi="Arial"/>
          <w:highlight w:val="lightGray"/>
        </w:rPr>
        <w:t>mes</w:t>
      </w:r>
      <w:r w:rsidR="00171053">
        <w:rPr>
          <w:rFonts w:ascii="Arial" w:hAnsi="Arial"/>
          <w:highlight w:val="lightGray"/>
        </w:rPr>
        <w:t xml:space="preserve"> </w:t>
      </w:r>
      <w:r w:rsidRPr="00C62A63">
        <w:rPr>
          <w:rFonts w:ascii="Arial" w:hAnsi="Arial"/>
          <w:highlight w:val="lightGray"/>
        </w:rPr>
        <w:t>/</w:t>
      </w:r>
      <w:r w:rsidR="00171053">
        <w:rPr>
          <w:rFonts w:ascii="Arial" w:hAnsi="Arial"/>
          <w:highlight w:val="lightGray"/>
        </w:rPr>
        <w:t xml:space="preserve"> </w:t>
      </w:r>
      <w:r w:rsidRPr="00C62A63">
        <w:rPr>
          <w:rFonts w:ascii="Arial" w:hAnsi="Arial"/>
          <w:highlight w:val="lightGray"/>
        </w:rPr>
        <w:t>nos</w:t>
      </w:r>
      <w:r>
        <w:rPr>
          <w:rFonts w:ascii="Arial" w:hAnsi="Arial"/>
        </w:rPr>
        <w:t xml:space="preserve"> meilleures salutations,</w:t>
      </w:r>
    </w:p>
    <w:p w14:paraId="228A0853" w14:textId="056935F1" w:rsidR="00775E19" w:rsidRPr="00C62A63" w:rsidRDefault="69064599" w:rsidP="74357BA4">
      <w:pPr>
        <w:spacing w:after="0"/>
        <w:rPr>
          <w:rFonts w:ascii="Arial" w:eastAsia="Arial" w:hAnsi="Arial" w:cs="Arial"/>
          <w:highlight w:val="lightGray"/>
        </w:rPr>
      </w:pPr>
      <w:r w:rsidRPr="00C62A63">
        <w:rPr>
          <w:rFonts w:ascii="Arial" w:hAnsi="Arial"/>
          <w:highlight w:val="lightGray"/>
        </w:rPr>
        <w:t xml:space="preserve">[Nom et prénom de </w:t>
      </w:r>
      <w:r w:rsidRPr="00C62A63">
        <w:rPr>
          <w:rFonts w:ascii="Arial" w:hAnsi="Arial"/>
          <w:highlight w:val="lightGray"/>
          <w:u w:val="single"/>
        </w:rPr>
        <w:t>tous</w:t>
      </w:r>
      <w:r w:rsidRPr="00C62A63">
        <w:rPr>
          <w:rFonts w:ascii="Arial" w:hAnsi="Arial"/>
          <w:highlight w:val="lightGray"/>
        </w:rPr>
        <w:t xml:space="preserve"> les locataires]</w:t>
      </w:r>
    </w:p>
    <w:p w14:paraId="7BD3F663" w14:textId="292D7301" w:rsidR="5C84AC1B" w:rsidRDefault="5C84AC1B" w:rsidP="74357BA4">
      <w:pPr>
        <w:spacing w:after="0"/>
        <w:rPr>
          <w:rFonts w:ascii="Arial" w:eastAsia="Arial" w:hAnsi="Arial" w:cs="Arial"/>
          <w:highlight w:val="yellow"/>
        </w:rPr>
      </w:pPr>
    </w:p>
    <w:p w14:paraId="2E228141" w14:textId="32320CB1" w:rsidR="00A95BAE" w:rsidRPr="00C62A63" w:rsidRDefault="20A15721" w:rsidP="004C73FD">
      <w:pPr>
        <w:jc w:val="both"/>
        <w:rPr>
          <w:rFonts w:ascii="Arial" w:eastAsia="Arial" w:hAnsi="Arial" w:cs="Arial"/>
          <w:highlight w:val="lightGray"/>
        </w:rPr>
      </w:pPr>
      <w:r w:rsidRPr="00C62A63">
        <w:rPr>
          <w:rFonts w:ascii="Arial" w:hAnsi="Arial"/>
          <w:highlight w:val="lightGray"/>
        </w:rPr>
        <w:t>[Signature manuscrite de chaque locataire et, en cas de logement familial, également de la</w:t>
      </w:r>
      <w:r w:rsidRPr="00C62A63">
        <w:rPr>
          <w:rFonts w:ascii="Arial" w:hAnsi="Arial"/>
        </w:rPr>
        <w:t xml:space="preserve"> </w:t>
      </w:r>
      <w:r w:rsidRPr="00C62A63">
        <w:rPr>
          <w:rFonts w:ascii="Arial" w:hAnsi="Arial"/>
          <w:highlight w:val="lightGray"/>
        </w:rPr>
        <w:t>conjointe ou du conjoint ou de la partenaire ou du partenaire.]</w:t>
      </w:r>
    </w:p>
    <w:p w14:paraId="2D718591" w14:textId="3104A1F2" w:rsidR="74357BA4" w:rsidRPr="00C62A63" w:rsidRDefault="08E8239C" w:rsidP="004C73FD">
      <w:pPr>
        <w:jc w:val="both"/>
        <w:rPr>
          <w:rFonts w:ascii="Arial" w:eastAsia="Arial" w:hAnsi="Arial" w:cs="Arial"/>
          <w:sz w:val="24"/>
          <w:szCs w:val="24"/>
          <w:highlight w:val="lightGray"/>
        </w:rPr>
      </w:pPr>
      <w:r w:rsidRPr="00C62A63">
        <w:rPr>
          <w:rFonts w:ascii="Arial" w:hAnsi="Arial"/>
          <w:highlight w:val="lightGray"/>
        </w:rPr>
        <w:t>Annexes: documents de candidature des nouveaux locataires potentiels (notamment extrait du registre des poursuites, certificat de salaire et formulaire pour nouveau locataire rempli)</w:t>
      </w:r>
    </w:p>
    <w:p w14:paraId="518C265E" w14:textId="2DD3201D" w:rsidR="4E080998" w:rsidRDefault="4E080998" w:rsidP="4E080998">
      <w:pPr>
        <w:jc w:val="both"/>
        <w:rPr>
          <w:rFonts w:ascii="Arial" w:eastAsia="Arial" w:hAnsi="Arial" w:cs="Arial"/>
          <w:highlight w:val="yellow"/>
        </w:rPr>
      </w:pPr>
    </w:p>
    <w:sectPr w:rsidR="4E080998" w:rsidSect="003B3831">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56DD9" w14:textId="77777777" w:rsidR="002339C2" w:rsidRDefault="002339C2" w:rsidP="00E641F0">
      <w:pPr>
        <w:spacing w:after="0" w:line="240" w:lineRule="auto"/>
      </w:pPr>
      <w:r>
        <w:separator/>
      </w:r>
    </w:p>
  </w:endnote>
  <w:endnote w:type="continuationSeparator" w:id="0">
    <w:p w14:paraId="444DD7B3" w14:textId="77777777" w:rsidR="002339C2" w:rsidRDefault="002339C2" w:rsidP="00E641F0">
      <w:pPr>
        <w:spacing w:after="0" w:line="240" w:lineRule="auto"/>
      </w:pPr>
      <w:r>
        <w:continuationSeparator/>
      </w:r>
    </w:p>
  </w:endnote>
  <w:endnote w:type="continuationNotice" w:id="1">
    <w:p w14:paraId="5D857D7F" w14:textId="77777777" w:rsidR="002339C2" w:rsidRDefault="002339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45 Lt">
    <w:panose1 w:val="020B0604020202020204"/>
    <w:charset w:val="00"/>
    <w:family w:val="auto"/>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5DA03" w14:textId="77777777" w:rsidR="002339C2" w:rsidRDefault="002339C2" w:rsidP="00E641F0">
      <w:pPr>
        <w:spacing w:after="0" w:line="240" w:lineRule="auto"/>
      </w:pPr>
      <w:r>
        <w:separator/>
      </w:r>
    </w:p>
  </w:footnote>
  <w:footnote w:type="continuationSeparator" w:id="0">
    <w:p w14:paraId="56754010" w14:textId="77777777" w:rsidR="002339C2" w:rsidRDefault="002339C2" w:rsidP="00E641F0">
      <w:pPr>
        <w:spacing w:after="0" w:line="240" w:lineRule="auto"/>
      </w:pPr>
      <w:r>
        <w:continuationSeparator/>
      </w:r>
    </w:p>
  </w:footnote>
  <w:footnote w:type="continuationNotice" w:id="1">
    <w:p w14:paraId="66E5A97E" w14:textId="77777777" w:rsidR="002339C2" w:rsidRDefault="002339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F0545"/>
    <w:multiLevelType w:val="hybridMultilevel"/>
    <w:tmpl w:val="D978677A"/>
    <w:lvl w:ilvl="0" w:tplc="C48CE64E">
      <w:start w:val="1"/>
      <w:numFmt w:val="decimal"/>
      <w:lvlText w:val="%1."/>
      <w:lvlJc w:val="left"/>
      <w:pPr>
        <w:ind w:left="1065" w:hanging="70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13B1BC9"/>
    <w:multiLevelType w:val="hybridMultilevel"/>
    <w:tmpl w:val="487C2348"/>
    <w:lvl w:ilvl="0" w:tplc="A6602070">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B353FCA"/>
    <w:multiLevelType w:val="hybridMultilevel"/>
    <w:tmpl w:val="B5168C40"/>
    <w:lvl w:ilvl="0" w:tplc="A6602070">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5B325AE"/>
    <w:multiLevelType w:val="hybridMultilevel"/>
    <w:tmpl w:val="5F548666"/>
    <w:lvl w:ilvl="0" w:tplc="A6602070">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1A66FB3"/>
    <w:multiLevelType w:val="hybridMultilevel"/>
    <w:tmpl w:val="EA1E40EA"/>
    <w:lvl w:ilvl="0" w:tplc="A6602070">
      <w:start w:val="2"/>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6A1A2A1F"/>
    <w:multiLevelType w:val="hybridMultilevel"/>
    <w:tmpl w:val="3E5A645A"/>
    <w:lvl w:ilvl="0" w:tplc="A6602070">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59EF319"/>
    <w:multiLevelType w:val="hybridMultilevel"/>
    <w:tmpl w:val="14B01B3E"/>
    <w:lvl w:ilvl="0" w:tplc="7F08B378">
      <w:numFmt w:val="bullet"/>
      <w:lvlText w:val="-"/>
      <w:lvlJc w:val="left"/>
      <w:pPr>
        <w:ind w:left="720" w:hanging="360"/>
      </w:pPr>
      <w:rPr>
        <w:rFonts w:ascii="Arial" w:hAnsi="Arial" w:hint="default"/>
      </w:rPr>
    </w:lvl>
    <w:lvl w:ilvl="1" w:tplc="B628D238">
      <w:start w:val="1"/>
      <w:numFmt w:val="bullet"/>
      <w:lvlText w:val="o"/>
      <w:lvlJc w:val="left"/>
      <w:pPr>
        <w:ind w:left="1440" w:hanging="360"/>
      </w:pPr>
      <w:rPr>
        <w:rFonts w:ascii="Courier New" w:hAnsi="Courier New" w:hint="default"/>
      </w:rPr>
    </w:lvl>
    <w:lvl w:ilvl="2" w:tplc="2FEE0B5E">
      <w:start w:val="1"/>
      <w:numFmt w:val="bullet"/>
      <w:lvlText w:val=""/>
      <w:lvlJc w:val="left"/>
      <w:pPr>
        <w:ind w:left="2160" w:hanging="360"/>
      </w:pPr>
      <w:rPr>
        <w:rFonts w:ascii="Wingdings" w:hAnsi="Wingdings" w:hint="default"/>
      </w:rPr>
    </w:lvl>
    <w:lvl w:ilvl="3" w:tplc="5F3E24A4">
      <w:start w:val="1"/>
      <w:numFmt w:val="bullet"/>
      <w:lvlText w:val=""/>
      <w:lvlJc w:val="left"/>
      <w:pPr>
        <w:ind w:left="2880" w:hanging="360"/>
      </w:pPr>
      <w:rPr>
        <w:rFonts w:ascii="Symbol" w:hAnsi="Symbol" w:hint="default"/>
      </w:rPr>
    </w:lvl>
    <w:lvl w:ilvl="4" w:tplc="07BAD91C">
      <w:start w:val="1"/>
      <w:numFmt w:val="bullet"/>
      <w:lvlText w:val="o"/>
      <w:lvlJc w:val="left"/>
      <w:pPr>
        <w:ind w:left="3600" w:hanging="360"/>
      </w:pPr>
      <w:rPr>
        <w:rFonts w:ascii="Courier New" w:hAnsi="Courier New" w:hint="default"/>
      </w:rPr>
    </w:lvl>
    <w:lvl w:ilvl="5" w:tplc="9FF60A74">
      <w:start w:val="1"/>
      <w:numFmt w:val="bullet"/>
      <w:lvlText w:val=""/>
      <w:lvlJc w:val="left"/>
      <w:pPr>
        <w:ind w:left="4320" w:hanging="360"/>
      </w:pPr>
      <w:rPr>
        <w:rFonts w:ascii="Wingdings" w:hAnsi="Wingdings" w:hint="default"/>
      </w:rPr>
    </w:lvl>
    <w:lvl w:ilvl="6" w:tplc="6DB42332">
      <w:start w:val="1"/>
      <w:numFmt w:val="bullet"/>
      <w:lvlText w:val=""/>
      <w:lvlJc w:val="left"/>
      <w:pPr>
        <w:ind w:left="5040" w:hanging="360"/>
      </w:pPr>
      <w:rPr>
        <w:rFonts w:ascii="Symbol" w:hAnsi="Symbol" w:hint="default"/>
      </w:rPr>
    </w:lvl>
    <w:lvl w:ilvl="7" w:tplc="96B4005A">
      <w:start w:val="1"/>
      <w:numFmt w:val="bullet"/>
      <w:lvlText w:val="o"/>
      <w:lvlJc w:val="left"/>
      <w:pPr>
        <w:ind w:left="5760" w:hanging="360"/>
      </w:pPr>
      <w:rPr>
        <w:rFonts w:ascii="Courier New" w:hAnsi="Courier New" w:hint="default"/>
      </w:rPr>
    </w:lvl>
    <w:lvl w:ilvl="8" w:tplc="B9B0420E">
      <w:start w:val="1"/>
      <w:numFmt w:val="bullet"/>
      <w:lvlText w:val=""/>
      <w:lvlJc w:val="left"/>
      <w:pPr>
        <w:ind w:left="6480" w:hanging="360"/>
      </w:pPr>
      <w:rPr>
        <w:rFonts w:ascii="Wingdings" w:hAnsi="Wingdings" w:hint="default"/>
      </w:rPr>
    </w:lvl>
  </w:abstractNum>
  <w:abstractNum w:abstractNumId="8" w15:restartNumberingAfterBreak="0">
    <w:nsid w:val="7E264B34"/>
    <w:multiLevelType w:val="multilevel"/>
    <w:tmpl w:val="939E8B74"/>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7EED1451"/>
    <w:multiLevelType w:val="hybridMultilevel"/>
    <w:tmpl w:val="422C257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657345701">
    <w:abstractNumId w:val="7"/>
  </w:num>
  <w:num w:numId="2" w16cid:durableId="1566523345">
    <w:abstractNumId w:val="9"/>
  </w:num>
  <w:num w:numId="3" w16cid:durableId="2064870827">
    <w:abstractNumId w:val="0"/>
  </w:num>
  <w:num w:numId="4" w16cid:durableId="1410039618">
    <w:abstractNumId w:val="6"/>
  </w:num>
  <w:num w:numId="5" w16cid:durableId="1856724020">
    <w:abstractNumId w:val="4"/>
  </w:num>
  <w:num w:numId="6" w16cid:durableId="904224509">
    <w:abstractNumId w:val="2"/>
  </w:num>
  <w:num w:numId="7" w16cid:durableId="1227715764">
    <w:abstractNumId w:val="8"/>
  </w:num>
  <w:num w:numId="8" w16cid:durableId="194584439">
    <w:abstractNumId w:val="1"/>
  </w:num>
  <w:num w:numId="9" w16cid:durableId="569735670">
    <w:abstractNumId w:val="3"/>
  </w:num>
  <w:num w:numId="10" w16cid:durableId="2098036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81"/>
    <w:rsid w:val="000019C9"/>
    <w:rsid w:val="00017233"/>
    <w:rsid w:val="00067D62"/>
    <w:rsid w:val="00070363"/>
    <w:rsid w:val="000A4286"/>
    <w:rsid w:val="000C1970"/>
    <w:rsid w:val="000D758F"/>
    <w:rsid w:val="000F32BE"/>
    <w:rsid w:val="000F3414"/>
    <w:rsid w:val="000F53A7"/>
    <w:rsid w:val="00133731"/>
    <w:rsid w:val="001403B4"/>
    <w:rsid w:val="00145ED3"/>
    <w:rsid w:val="00171053"/>
    <w:rsid w:val="00191D09"/>
    <w:rsid w:val="001A2F06"/>
    <w:rsid w:val="001A55B2"/>
    <w:rsid w:val="001F2E57"/>
    <w:rsid w:val="00221A98"/>
    <w:rsid w:val="002339C2"/>
    <w:rsid w:val="002423BD"/>
    <w:rsid w:val="002635A8"/>
    <w:rsid w:val="002647FA"/>
    <w:rsid w:val="00265EA3"/>
    <w:rsid w:val="00285139"/>
    <w:rsid w:val="00286F57"/>
    <w:rsid w:val="00290DA9"/>
    <w:rsid w:val="002A7D36"/>
    <w:rsid w:val="002C50E2"/>
    <w:rsid w:val="00322A5A"/>
    <w:rsid w:val="00347686"/>
    <w:rsid w:val="003754A2"/>
    <w:rsid w:val="003830C6"/>
    <w:rsid w:val="003A780A"/>
    <w:rsid w:val="003B0705"/>
    <w:rsid w:val="003B3831"/>
    <w:rsid w:val="003C428B"/>
    <w:rsid w:val="00404DA4"/>
    <w:rsid w:val="004243BB"/>
    <w:rsid w:val="004657AD"/>
    <w:rsid w:val="004A4505"/>
    <w:rsid w:val="004B3105"/>
    <w:rsid w:val="004C73FD"/>
    <w:rsid w:val="00504CB1"/>
    <w:rsid w:val="00525EC7"/>
    <w:rsid w:val="00527F1E"/>
    <w:rsid w:val="00566E7A"/>
    <w:rsid w:val="00596781"/>
    <w:rsid w:val="005A2698"/>
    <w:rsid w:val="005D5776"/>
    <w:rsid w:val="006042E4"/>
    <w:rsid w:val="00615A91"/>
    <w:rsid w:val="0062362D"/>
    <w:rsid w:val="0067162A"/>
    <w:rsid w:val="006906D9"/>
    <w:rsid w:val="0069280E"/>
    <w:rsid w:val="006C3205"/>
    <w:rsid w:val="006E4ECC"/>
    <w:rsid w:val="007051FB"/>
    <w:rsid w:val="00733602"/>
    <w:rsid w:val="00740435"/>
    <w:rsid w:val="00772A2D"/>
    <w:rsid w:val="00775E19"/>
    <w:rsid w:val="007C2B93"/>
    <w:rsid w:val="007D764B"/>
    <w:rsid w:val="007F021D"/>
    <w:rsid w:val="007F5D93"/>
    <w:rsid w:val="007F7A7C"/>
    <w:rsid w:val="00820F1F"/>
    <w:rsid w:val="00841F8D"/>
    <w:rsid w:val="008765B7"/>
    <w:rsid w:val="008A23E5"/>
    <w:rsid w:val="008C6471"/>
    <w:rsid w:val="0094276D"/>
    <w:rsid w:val="00974040"/>
    <w:rsid w:val="009F7158"/>
    <w:rsid w:val="00A272B8"/>
    <w:rsid w:val="00A27559"/>
    <w:rsid w:val="00A613A3"/>
    <w:rsid w:val="00A95BAE"/>
    <w:rsid w:val="00AB46B1"/>
    <w:rsid w:val="00AB601F"/>
    <w:rsid w:val="00B21DBC"/>
    <w:rsid w:val="00B47F7B"/>
    <w:rsid w:val="00B82DC5"/>
    <w:rsid w:val="00B86AC2"/>
    <w:rsid w:val="00BB13B4"/>
    <w:rsid w:val="00C022E3"/>
    <w:rsid w:val="00C10993"/>
    <w:rsid w:val="00C37CB0"/>
    <w:rsid w:val="00C43FE9"/>
    <w:rsid w:val="00C62A63"/>
    <w:rsid w:val="00C879E3"/>
    <w:rsid w:val="00CB12C5"/>
    <w:rsid w:val="00CB507F"/>
    <w:rsid w:val="00CC52F6"/>
    <w:rsid w:val="00D031FF"/>
    <w:rsid w:val="00D17FC1"/>
    <w:rsid w:val="00D21D37"/>
    <w:rsid w:val="00D36FC4"/>
    <w:rsid w:val="00D50F60"/>
    <w:rsid w:val="00D61B1A"/>
    <w:rsid w:val="00D73464"/>
    <w:rsid w:val="00D828EA"/>
    <w:rsid w:val="00D96868"/>
    <w:rsid w:val="00DA68A3"/>
    <w:rsid w:val="00DBCBB5"/>
    <w:rsid w:val="00E00B71"/>
    <w:rsid w:val="00E04385"/>
    <w:rsid w:val="00E06584"/>
    <w:rsid w:val="00E641F0"/>
    <w:rsid w:val="00E64449"/>
    <w:rsid w:val="00E87D5A"/>
    <w:rsid w:val="00E937C5"/>
    <w:rsid w:val="00E93B04"/>
    <w:rsid w:val="00EB0E69"/>
    <w:rsid w:val="00EB3053"/>
    <w:rsid w:val="00EE2FBC"/>
    <w:rsid w:val="00EE3F77"/>
    <w:rsid w:val="00EE64F0"/>
    <w:rsid w:val="00F17E23"/>
    <w:rsid w:val="00F2682D"/>
    <w:rsid w:val="00F361F7"/>
    <w:rsid w:val="00F46DF5"/>
    <w:rsid w:val="00F76038"/>
    <w:rsid w:val="00FA35FD"/>
    <w:rsid w:val="00FA36E1"/>
    <w:rsid w:val="0125D707"/>
    <w:rsid w:val="039BC50C"/>
    <w:rsid w:val="06A49E66"/>
    <w:rsid w:val="08E8239C"/>
    <w:rsid w:val="0991BE3D"/>
    <w:rsid w:val="0A87DE8B"/>
    <w:rsid w:val="0BDAABFE"/>
    <w:rsid w:val="0C1FDC75"/>
    <w:rsid w:val="0DB2B4D3"/>
    <w:rsid w:val="10533CFF"/>
    <w:rsid w:val="126CDEA9"/>
    <w:rsid w:val="1299C6FA"/>
    <w:rsid w:val="1B04F36E"/>
    <w:rsid w:val="1CCADF4F"/>
    <w:rsid w:val="1CEF2D04"/>
    <w:rsid w:val="1D225009"/>
    <w:rsid w:val="1D7AAC6F"/>
    <w:rsid w:val="1DB5F5B4"/>
    <w:rsid w:val="20A15721"/>
    <w:rsid w:val="20CE89EF"/>
    <w:rsid w:val="211A846A"/>
    <w:rsid w:val="215BF543"/>
    <w:rsid w:val="227D5A55"/>
    <w:rsid w:val="23DEDB5D"/>
    <w:rsid w:val="246846C0"/>
    <w:rsid w:val="26BD8D88"/>
    <w:rsid w:val="26C120CE"/>
    <w:rsid w:val="2772D015"/>
    <w:rsid w:val="2C732E54"/>
    <w:rsid w:val="2C867F25"/>
    <w:rsid w:val="2D0D12C8"/>
    <w:rsid w:val="2D674D3A"/>
    <w:rsid w:val="2DF1D28E"/>
    <w:rsid w:val="31C4E5E4"/>
    <w:rsid w:val="3319F079"/>
    <w:rsid w:val="350ECB9E"/>
    <w:rsid w:val="360B29FC"/>
    <w:rsid w:val="37A0DEED"/>
    <w:rsid w:val="39150501"/>
    <w:rsid w:val="39A1515F"/>
    <w:rsid w:val="39F70E58"/>
    <w:rsid w:val="3A306F61"/>
    <w:rsid w:val="3B1F2C18"/>
    <w:rsid w:val="3B7E30F3"/>
    <w:rsid w:val="3C828933"/>
    <w:rsid w:val="3CC3FE73"/>
    <w:rsid w:val="3D215338"/>
    <w:rsid w:val="3D79010C"/>
    <w:rsid w:val="3D7E4858"/>
    <w:rsid w:val="41EB79A8"/>
    <w:rsid w:val="42E95AF8"/>
    <w:rsid w:val="43289BEC"/>
    <w:rsid w:val="43732ED5"/>
    <w:rsid w:val="441F0F6E"/>
    <w:rsid w:val="4420AE80"/>
    <w:rsid w:val="4452393C"/>
    <w:rsid w:val="45CAAE1E"/>
    <w:rsid w:val="47CD49AB"/>
    <w:rsid w:val="4A42772F"/>
    <w:rsid w:val="4A984623"/>
    <w:rsid w:val="4CC15CF9"/>
    <w:rsid w:val="4D5F302A"/>
    <w:rsid w:val="4E080998"/>
    <w:rsid w:val="4E3F1CEA"/>
    <w:rsid w:val="4E46787A"/>
    <w:rsid w:val="4FDCAD81"/>
    <w:rsid w:val="505F888E"/>
    <w:rsid w:val="51B4C2C9"/>
    <w:rsid w:val="557E87D8"/>
    <w:rsid w:val="56B6C87A"/>
    <w:rsid w:val="58295752"/>
    <w:rsid w:val="5AB8FAFA"/>
    <w:rsid w:val="5B299ADD"/>
    <w:rsid w:val="5B35413F"/>
    <w:rsid w:val="5B972661"/>
    <w:rsid w:val="5C84AC1B"/>
    <w:rsid w:val="5D3995AD"/>
    <w:rsid w:val="5DF5A9C7"/>
    <w:rsid w:val="5E101C49"/>
    <w:rsid w:val="5E8AE491"/>
    <w:rsid w:val="5ED93B40"/>
    <w:rsid w:val="605D14F2"/>
    <w:rsid w:val="61789EDD"/>
    <w:rsid w:val="61C1F4D3"/>
    <w:rsid w:val="61ED67C1"/>
    <w:rsid w:val="6253B961"/>
    <w:rsid w:val="65C7E315"/>
    <w:rsid w:val="68121947"/>
    <w:rsid w:val="686D8B38"/>
    <w:rsid w:val="689A36E4"/>
    <w:rsid w:val="69064599"/>
    <w:rsid w:val="6A30DA89"/>
    <w:rsid w:val="6A3AA7C7"/>
    <w:rsid w:val="6A74D73E"/>
    <w:rsid w:val="6A9DCE3D"/>
    <w:rsid w:val="6AD0D4DE"/>
    <w:rsid w:val="6AFEE977"/>
    <w:rsid w:val="6BD726DA"/>
    <w:rsid w:val="6D1BB6CA"/>
    <w:rsid w:val="6DC91334"/>
    <w:rsid w:val="6F229E00"/>
    <w:rsid w:val="71F81CEE"/>
    <w:rsid w:val="740CD278"/>
    <w:rsid w:val="74357BA4"/>
    <w:rsid w:val="7529FB88"/>
    <w:rsid w:val="75CA7F2E"/>
    <w:rsid w:val="76DB820B"/>
    <w:rsid w:val="780125B7"/>
    <w:rsid w:val="78D65123"/>
    <w:rsid w:val="7A43AA9B"/>
    <w:rsid w:val="7A82722A"/>
    <w:rsid w:val="7BB6C547"/>
    <w:rsid w:val="7E14EFA7"/>
    <w:rsid w:val="7E2AE5C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2F564A"/>
  <w15:docId w15:val="{7DBD69D2-EB20-4A94-8ACB-65FE1D56E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781"/>
    <w:pPr>
      <w:ind w:left="720"/>
      <w:contextualSpacing/>
    </w:pPr>
  </w:style>
  <w:style w:type="paragraph" w:styleId="BalloonText">
    <w:name w:val="Balloon Text"/>
    <w:basedOn w:val="Normal"/>
    <w:link w:val="BalloonTextChar"/>
    <w:uiPriority w:val="99"/>
    <w:semiHidden/>
    <w:unhideWhenUsed/>
    <w:rsid w:val="005967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781"/>
    <w:rPr>
      <w:rFonts w:ascii="Tahoma" w:hAnsi="Tahoma" w:cs="Tahoma"/>
      <w:sz w:val="16"/>
      <w:szCs w:val="16"/>
    </w:rPr>
  </w:style>
  <w:style w:type="paragraph" w:customStyle="1" w:styleId="ASEmpfngeradresse">
    <w:name w:val="AS_Empfängeradresse"/>
    <w:basedOn w:val="Normal"/>
    <w:rsid w:val="00D21D37"/>
    <w:pPr>
      <w:framePr w:w="5669" w:h="1984" w:hSpace="142" w:vSpace="142" w:wrap="notBeside" w:vAnchor="page" w:hAnchor="page" w:x="1701" w:y="2949"/>
      <w:spacing w:after="0" w:line="240" w:lineRule="auto"/>
    </w:pPr>
    <w:rPr>
      <w:rFonts w:ascii="Times New Roman" w:eastAsia="Times New Roman" w:hAnsi="Times New Roman" w:cs="Arial"/>
      <w:sz w:val="24"/>
      <w:szCs w:val="24"/>
      <w:lang w:eastAsia="de-CH"/>
    </w:rPr>
  </w:style>
  <w:style w:type="paragraph" w:customStyle="1" w:styleId="ASAbsenderadresse2">
    <w:name w:val="AS_Absenderadresse2"/>
    <w:basedOn w:val="Normal"/>
    <w:rsid w:val="000F32BE"/>
    <w:pPr>
      <w:framePr w:w="3530" w:h="1967" w:hRule="exact" w:hSpace="142" w:vSpace="142" w:wrap="notBeside" w:vAnchor="page" w:hAnchor="page" w:x="8012" w:y="2911"/>
      <w:spacing w:before="240" w:after="0" w:line="240" w:lineRule="auto"/>
    </w:pPr>
    <w:rPr>
      <w:rFonts w:ascii="HelveticaNeueLT Pro 45 Lt" w:eastAsia="Times New Roman" w:hAnsi="HelveticaNeueLT Pro 45 Lt" w:cs="Arial"/>
      <w:sz w:val="18"/>
      <w:szCs w:val="18"/>
      <w:lang w:eastAsia="de-CH"/>
    </w:rPr>
  </w:style>
  <w:style w:type="paragraph" w:styleId="Header">
    <w:name w:val="header"/>
    <w:basedOn w:val="Normal"/>
    <w:link w:val="HeaderChar"/>
    <w:uiPriority w:val="99"/>
    <w:unhideWhenUsed/>
    <w:rsid w:val="00E641F0"/>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41F0"/>
  </w:style>
  <w:style w:type="paragraph" w:styleId="Footer">
    <w:name w:val="footer"/>
    <w:basedOn w:val="Normal"/>
    <w:link w:val="FooterChar"/>
    <w:uiPriority w:val="99"/>
    <w:unhideWhenUsed/>
    <w:rsid w:val="00E641F0"/>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41F0"/>
  </w:style>
  <w:style w:type="character" w:styleId="CommentReference">
    <w:name w:val="annotation reference"/>
    <w:basedOn w:val="DefaultParagraphFont"/>
    <w:uiPriority w:val="99"/>
    <w:semiHidden/>
    <w:unhideWhenUsed/>
    <w:rsid w:val="00EB3053"/>
    <w:rPr>
      <w:sz w:val="18"/>
      <w:szCs w:val="18"/>
    </w:rPr>
  </w:style>
  <w:style w:type="paragraph" w:styleId="CommentText">
    <w:name w:val="annotation text"/>
    <w:basedOn w:val="Normal"/>
    <w:link w:val="CommentTextChar"/>
    <w:uiPriority w:val="99"/>
    <w:semiHidden/>
    <w:unhideWhenUsed/>
    <w:rsid w:val="00EB3053"/>
    <w:pPr>
      <w:spacing w:line="240" w:lineRule="auto"/>
    </w:pPr>
    <w:rPr>
      <w:sz w:val="24"/>
      <w:szCs w:val="24"/>
    </w:rPr>
  </w:style>
  <w:style w:type="character" w:customStyle="1" w:styleId="CommentTextChar">
    <w:name w:val="Comment Text Char"/>
    <w:basedOn w:val="DefaultParagraphFont"/>
    <w:link w:val="CommentText"/>
    <w:uiPriority w:val="99"/>
    <w:semiHidden/>
    <w:rsid w:val="00EB3053"/>
    <w:rPr>
      <w:sz w:val="24"/>
      <w:szCs w:val="24"/>
    </w:rPr>
  </w:style>
  <w:style w:type="paragraph" w:styleId="CommentSubject">
    <w:name w:val="annotation subject"/>
    <w:basedOn w:val="CommentText"/>
    <w:next w:val="CommentText"/>
    <w:link w:val="CommentSubjectChar"/>
    <w:uiPriority w:val="99"/>
    <w:semiHidden/>
    <w:unhideWhenUsed/>
    <w:rsid w:val="00EB3053"/>
    <w:rPr>
      <w:b/>
      <w:bCs/>
      <w:sz w:val="20"/>
      <w:szCs w:val="20"/>
    </w:rPr>
  </w:style>
  <w:style w:type="character" w:customStyle="1" w:styleId="CommentSubjectChar">
    <w:name w:val="Comment Subject Char"/>
    <w:basedOn w:val="CommentTextChar"/>
    <w:link w:val="CommentSubject"/>
    <w:uiPriority w:val="99"/>
    <w:semiHidden/>
    <w:rsid w:val="00EB3053"/>
    <w:rPr>
      <w:b/>
      <w:bCs/>
      <w:sz w:val="20"/>
      <w:szCs w:val="20"/>
    </w:rPr>
  </w:style>
  <w:style w:type="paragraph" w:styleId="Revision">
    <w:name w:val="Revision"/>
    <w:hidden/>
    <w:uiPriority w:val="99"/>
    <w:semiHidden/>
    <w:rsid w:val="002635A8"/>
    <w:pPr>
      <w:spacing w:after="0" w:line="240" w:lineRule="auto"/>
    </w:pPr>
  </w:style>
  <w:style w:type="paragraph" w:styleId="NormalWeb">
    <w:name w:val="Normal (Web)"/>
    <w:basedOn w:val="Normal"/>
    <w:uiPriority w:val="99"/>
    <w:semiHidden/>
    <w:rsid w:val="005A2698"/>
    <w:pPr>
      <w:spacing w:after="0"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semiHidden/>
    <w:rsid w:val="005A2698"/>
    <w:rPr>
      <w:color w:val="0000FF"/>
      <w:u w:val="single"/>
    </w:rPr>
  </w:style>
  <w:style w:type="character" w:styleId="FollowedHyperlink">
    <w:name w:val="FollowedHyperlink"/>
    <w:basedOn w:val="DefaultParagraphFont"/>
    <w:uiPriority w:val="99"/>
    <w:semiHidden/>
    <w:unhideWhenUsed/>
    <w:rsid w:val="00CC52F6"/>
    <w:rPr>
      <w:color w:val="800080" w:themeColor="followedHyperlink"/>
      <w:u w:val="single"/>
    </w:rPr>
  </w:style>
  <w:style w:type="character" w:styleId="UnresolvedMention">
    <w:name w:val="Unresolved Mention"/>
    <w:basedOn w:val="DefaultParagraphFont"/>
    <w:uiPriority w:val="99"/>
    <w:semiHidden/>
    <w:unhideWhenUsed/>
    <w:rsid w:val="00CC52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7" Type="http://schemas.openxmlformats.org/officeDocument/2006/relationships/hyperlink" Target="https://www.mobiliere.ch/theme/guide-juridique?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ere.ch/theme/guide-juridique?utm_source=referral&amp;utm_medium=link&amp;utm_campaign=%5ba-prtkt%5d%5bdt-vv%5d%5bft-rs%5d%5bp-kmun-rs%5d%5bz-pp%5d&amp;utm_content=vorlag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biliere.ch/theme/guide-juridique?utm_source=referral&amp;utm_medium=link&amp;utm_campaign=%5ba-prtkt%5d%5bdt-vv%5d%5bft-rs%5d%5bp-kmun-rs%5d%5bz-pp%5d&amp;utm_content=vorlage" TargetMode="External"/><Relationship Id="rId5" Type="http://schemas.openxmlformats.org/officeDocument/2006/relationships/styles" Target="styles.xml"/><Relationship Id="rId15" Type="http://schemas.openxmlformats.org/officeDocument/2006/relationships/hyperlink" Target="https://www.mobiliere.ch/guide/resiliation-contrat-de-bail-par-locataire?utm_source=referral&amp;utm_medium=link&amp;utm_campaign=%5ba-prtkt%5d%5bdt-vv%5d%5bft-rs%5d%5bp-kmun-rs%5d%5bz-pp%5d&amp;utm_content=vorlage" TargetMode="External"/><Relationship Id="rId10" Type="http://schemas.openxmlformats.org/officeDocument/2006/relationships/hyperlink" Target="https://www.mobiliere.ch/theme/guide-juridique?utm_source=referral&amp;utm_medium=link&amp;utm_campaign=%5ba-prtkt%5d%5bdt-vv%5d%5bft-rs%5d%5bp-kmun-rs%5d%5bz-pp%5d&amp;utm_content=vorlage" TargetMode="External"/><Relationship Id="rId19" Type="http://schemas.openxmlformats.org/officeDocument/2006/relationships/hyperlink" Target="https://www.mobiliere.ch/guide/resiliation-contrat-de-bail-par-locataire?utm_source=referral&amp;utm_medium=link&amp;utm_campaign=%5ba-prtkt%5d%5bdt-vv%5d%5bft-rs%5d%5bp-kmun-rs%5d%5bz-pp%5d&amp;utm_content=vorlag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sv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7c5cb99-16c2-421e-b921-38d0c8f5fa0b" xsi:nil="true"/>
    <lcf76f155ced4ddcb4097134ff3c332f xmlns="f9fad736-9abf-47c6-ae0e-70887d42706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1CCE31-433C-48FC-9F14-17E0565F7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0B489E-D142-4F84-AFBC-BDE47193C563}">
  <ds:schemaRefs>
    <ds:schemaRef ds:uri="http://schemas.microsoft.com/office/2006/metadata/properties"/>
    <ds:schemaRef ds:uri="http://schemas.microsoft.com/office/infopath/2007/PartnerControls"/>
    <ds:schemaRef ds:uri="f7c5cb99-16c2-421e-b921-38d0c8f5fa0b"/>
    <ds:schemaRef ds:uri="f9fad736-9abf-47c6-ae0e-70887d42706e"/>
  </ds:schemaRefs>
</ds:datastoreItem>
</file>

<file path=customXml/itemProps3.xml><?xml version="1.0" encoding="utf-8"?>
<ds:datastoreItem xmlns:ds="http://schemas.openxmlformats.org/officeDocument/2006/customXml" ds:itemID="{B14781A6-D8C1-43A6-9A68-F5255BD00661}">
  <ds:schemaRefs>
    <ds:schemaRef ds:uri="http://schemas.microsoft.com/sharepoint/v3/contenttype/forms"/>
  </ds:schemaRefs>
</ds:datastoreItem>
</file>

<file path=docMetadata/LabelInfo.xml><?xml version="1.0" encoding="utf-8"?>
<clbl:labelList xmlns:clbl="http://schemas.microsoft.com/office/2020/mipLabelMetadata">
  <clbl:label id="{572d46b7-7eb3-4256-b21d-0b88cbf81fa2}"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3</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Schweizerische Mobiliar Versicherungsgesellschaft</Company>
  <LinksUpToDate>false</LinksUpToDate>
  <CharactersWithSpaces>1945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Lettre-type: résiliation de bail sans préavis</dc:title>
  <dc:subject/>
  <dc:creator>Protekta Assurance de protection juridique SA</dc:creator>
  <cp:keywords/>
  <dc:description/>
  <cp:lastModifiedBy>Lars Ochsner</cp:lastModifiedBy>
  <cp:revision>26</cp:revision>
  <cp:lastPrinted>2016-02-03T13:59:00Z</cp:lastPrinted>
  <dcterms:created xsi:type="dcterms:W3CDTF">2024-09-02T16:07:00Z</dcterms:created>
  <dcterms:modified xsi:type="dcterms:W3CDTF">2025-06-30T12:18:00Z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0x01010026128C3B3001EB49A1A375256E511CA7</vt:lpwstr>
  </property>
  <property fmtid="{D5CDD505-2E9C-101B-9397-08002B2CF9AE}" pid="3" name="MediaServiceImageTags">
    <vt:lpwstr/>
  </property>
</Properties>
</file>